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60" w:rsidRPr="006073C5" w:rsidRDefault="00EC1860" w:rsidP="008E5499">
      <w:pPr>
        <w:shd w:val="clear" w:color="auto" w:fill="FFFFFF"/>
        <w:ind w:left="5954" w:right="-2"/>
        <w:contextualSpacing/>
        <w:rPr>
          <w:bCs/>
          <w:lang w:val="uk-UA"/>
        </w:rPr>
      </w:pPr>
      <w:r w:rsidRPr="006073C5">
        <w:rPr>
          <w:bCs/>
          <w:lang w:val="uk-UA"/>
        </w:rPr>
        <w:t xml:space="preserve">Додаток 1 </w:t>
      </w:r>
    </w:p>
    <w:p w:rsidR="00EC1860" w:rsidRPr="006073C5" w:rsidRDefault="00EC1860" w:rsidP="008E5499">
      <w:pPr>
        <w:shd w:val="clear" w:color="auto" w:fill="FFFFFF"/>
        <w:ind w:left="5954" w:right="107"/>
        <w:contextualSpacing/>
        <w:rPr>
          <w:bCs/>
          <w:lang w:val="uk-UA"/>
        </w:rPr>
      </w:pPr>
      <w:r w:rsidRPr="006073C5">
        <w:rPr>
          <w:bCs/>
          <w:lang w:val="uk-UA"/>
        </w:rPr>
        <w:t xml:space="preserve">до наказу Департаменту освіти </w:t>
      </w:r>
    </w:p>
    <w:p w:rsidR="00EC1860" w:rsidRPr="006073C5" w:rsidRDefault="00EC1860" w:rsidP="008E5499">
      <w:pPr>
        <w:shd w:val="clear" w:color="auto" w:fill="FFFFFF"/>
        <w:ind w:left="5954" w:right="107"/>
        <w:contextualSpacing/>
        <w:rPr>
          <w:bCs/>
          <w:lang w:val="uk-UA"/>
        </w:rPr>
      </w:pPr>
      <w:r w:rsidRPr="006073C5">
        <w:rPr>
          <w:bCs/>
          <w:lang w:val="uk-UA"/>
        </w:rPr>
        <w:t xml:space="preserve">Харківської міської ради </w:t>
      </w:r>
    </w:p>
    <w:p w:rsidR="00EC1860" w:rsidRPr="006073C5" w:rsidRDefault="00EC1860" w:rsidP="008E5499">
      <w:pPr>
        <w:shd w:val="clear" w:color="auto" w:fill="FFFFFF"/>
        <w:ind w:left="5954" w:right="107"/>
        <w:contextualSpacing/>
        <w:rPr>
          <w:bCs/>
          <w:sz w:val="32"/>
          <w:szCs w:val="32"/>
          <w:lang w:val="uk-UA"/>
        </w:rPr>
      </w:pPr>
      <w:bookmarkStart w:id="0" w:name="_GoBack"/>
      <w:r w:rsidRPr="006073C5">
        <w:rPr>
          <w:bCs/>
          <w:lang w:val="uk-UA"/>
        </w:rPr>
        <w:t xml:space="preserve">від </w:t>
      </w:r>
      <w:r w:rsidR="00E95279">
        <w:rPr>
          <w:bCs/>
          <w:lang w:val="uk-UA"/>
        </w:rPr>
        <w:t>22</w:t>
      </w:r>
      <w:r w:rsidR="00EF3C0A" w:rsidRPr="006073C5">
        <w:rPr>
          <w:bCs/>
          <w:lang w:val="uk-UA"/>
        </w:rPr>
        <w:t>.10.</w:t>
      </w:r>
      <w:r w:rsidR="00473A52" w:rsidRPr="006073C5">
        <w:rPr>
          <w:bCs/>
          <w:lang w:val="uk-UA"/>
        </w:rPr>
        <w:t>2</w:t>
      </w:r>
      <w:r w:rsidRPr="006073C5">
        <w:rPr>
          <w:bCs/>
          <w:lang w:val="uk-UA"/>
        </w:rPr>
        <w:t>01</w:t>
      </w:r>
      <w:r w:rsidR="00216C59">
        <w:rPr>
          <w:bCs/>
          <w:lang w:val="uk-UA"/>
        </w:rPr>
        <w:t>9</w:t>
      </w:r>
      <w:r w:rsidRPr="006073C5">
        <w:rPr>
          <w:bCs/>
          <w:lang w:val="uk-UA"/>
        </w:rPr>
        <w:t xml:space="preserve"> №</w:t>
      </w:r>
      <w:r w:rsidR="00936F23" w:rsidRPr="006073C5">
        <w:rPr>
          <w:bCs/>
          <w:lang w:val="uk-UA"/>
        </w:rPr>
        <w:t> </w:t>
      </w:r>
      <w:r w:rsidR="00E95279">
        <w:rPr>
          <w:bCs/>
          <w:lang w:val="uk-UA"/>
        </w:rPr>
        <w:t>282</w:t>
      </w:r>
    </w:p>
    <w:bookmarkEnd w:id="0"/>
    <w:p w:rsidR="002F4F18" w:rsidRPr="006073C5" w:rsidRDefault="002F4F18" w:rsidP="00BC5E47">
      <w:pPr>
        <w:shd w:val="clear" w:color="auto" w:fill="FFFFFF"/>
        <w:ind w:right="107" w:firstLine="709"/>
        <w:contextualSpacing/>
        <w:jc w:val="center"/>
        <w:rPr>
          <w:bCs/>
          <w:sz w:val="28"/>
          <w:szCs w:val="28"/>
          <w:lang w:val="uk-UA"/>
        </w:rPr>
      </w:pPr>
    </w:p>
    <w:p w:rsidR="00184434" w:rsidRPr="006073C5" w:rsidRDefault="00184434" w:rsidP="001701F9">
      <w:pPr>
        <w:shd w:val="clear" w:color="auto" w:fill="FFFFFF"/>
        <w:ind w:right="107" w:firstLine="709"/>
        <w:contextualSpacing/>
        <w:jc w:val="center"/>
        <w:rPr>
          <w:bCs/>
          <w:sz w:val="28"/>
          <w:szCs w:val="28"/>
          <w:lang w:val="uk-UA"/>
        </w:rPr>
      </w:pPr>
      <w:r w:rsidRPr="006073C5">
        <w:rPr>
          <w:bCs/>
          <w:sz w:val="28"/>
          <w:szCs w:val="28"/>
          <w:lang w:val="uk-UA"/>
        </w:rPr>
        <w:t>Умови проведення</w:t>
      </w:r>
      <w:r w:rsidR="001701F9" w:rsidRPr="006073C5">
        <w:rPr>
          <w:bCs/>
          <w:sz w:val="28"/>
          <w:szCs w:val="28"/>
          <w:lang w:val="uk-UA"/>
        </w:rPr>
        <w:t xml:space="preserve"> </w:t>
      </w:r>
      <w:r w:rsidR="00075F74" w:rsidRPr="006073C5">
        <w:rPr>
          <w:bCs/>
          <w:sz w:val="28"/>
          <w:szCs w:val="28"/>
          <w:lang w:val="uk-UA"/>
        </w:rPr>
        <w:t>міськ</w:t>
      </w:r>
      <w:r w:rsidRPr="006073C5">
        <w:rPr>
          <w:bCs/>
          <w:sz w:val="28"/>
          <w:szCs w:val="28"/>
          <w:lang w:val="uk-UA"/>
        </w:rPr>
        <w:t>ого</w:t>
      </w:r>
      <w:r w:rsidR="00075F74" w:rsidRPr="006073C5">
        <w:rPr>
          <w:bCs/>
          <w:sz w:val="28"/>
          <w:szCs w:val="28"/>
          <w:lang w:val="uk-UA"/>
        </w:rPr>
        <w:t xml:space="preserve"> конкурс</w:t>
      </w:r>
      <w:r w:rsidRPr="006073C5">
        <w:rPr>
          <w:bCs/>
          <w:sz w:val="28"/>
          <w:szCs w:val="28"/>
          <w:lang w:val="uk-UA"/>
        </w:rPr>
        <w:t>у</w:t>
      </w:r>
      <w:r w:rsidR="00075F74" w:rsidRPr="006073C5">
        <w:rPr>
          <w:bCs/>
          <w:sz w:val="28"/>
          <w:szCs w:val="28"/>
          <w:lang w:val="uk-UA"/>
        </w:rPr>
        <w:t xml:space="preserve"> </w:t>
      </w:r>
    </w:p>
    <w:p w:rsidR="00075F74" w:rsidRPr="006073C5" w:rsidRDefault="00075F74" w:rsidP="00BC5E47">
      <w:pPr>
        <w:shd w:val="clear" w:color="auto" w:fill="FFFFFF"/>
        <w:ind w:right="107" w:firstLine="709"/>
        <w:contextualSpacing/>
        <w:jc w:val="center"/>
        <w:rPr>
          <w:bCs/>
          <w:sz w:val="28"/>
          <w:szCs w:val="28"/>
          <w:lang w:val="uk-UA"/>
        </w:rPr>
      </w:pPr>
      <w:r w:rsidRPr="006073C5">
        <w:rPr>
          <w:bCs/>
          <w:sz w:val="28"/>
          <w:szCs w:val="28"/>
          <w:lang w:val="uk-UA"/>
        </w:rPr>
        <w:t xml:space="preserve">«Учитель року </w:t>
      </w:r>
      <w:r w:rsidR="00B3791F" w:rsidRPr="006073C5">
        <w:rPr>
          <w:bCs/>
          <w:sz w:val="28"/>
          <w:szCs w:val="28"/>
          <w:lang w:val="uk-UA"/>
        </w:rPr>
        <w:t>–</w:t>
      </w:r>
      <w:r w:rsidR="00216C59">
        <w:rPr>
          <w:bCs/>
          <w:sz w:val="28"/>
          <w:szCs w:val="28"/>
          <w:lang w:val="uk-UA"/>
        </w:rPr>
        <w:t xml:space="preserve"> 2020</w:t>
      </w:r>
      <w:r w:rsidRPr="006073C5">
        <w:rPr>
          <w:bCs/>
          <w:sz w:val="28"/>
          <w:szCs w:val="28"/>
          <w:lang w:val="uk-UA"/>
        </w:rPr>
        <w:t>»</w:t>
      </w:r>
    </w:p>
    <w:p w:rsidR="004932CC" w:rsidRPr="006073C5" w:rsidRDefault="004932CC" w:rsidP="00BC5E47">
      <w:pPr>
        <w:shd w:val="clear" w:color="auto" w:fill="FFFFFF"/>
        <w:ind w:right="107" w:firstLine="709"/>
        <w:contextualSpacing/>
        <w:jc w:val="center"/>
        <w:rPr>
          <w:bCs/>
          <w:sz w:val="28"/>
          <w:szCs w:val="28"/>
          <w:lang w:val="uk-UA"/>
        </w:rPr>
      </w:pPr>
    </w:p>
    <w:p w:rsidR="00075F74" w:rsidRPr="00F26338" w:rsidRDefault="00075F74" w:rsidP="006301C9">
      <w:pPr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ind w:left="0" w:right="107" w:firstLine="567"/>
        <w:contextualSpacing/>
        <w:outlineLvl w:val="0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Загальні положення</w:t>
      </w:r>
    </w:p>
    <w:p w:rsidR="00075F74" w:rsidRPr="00F26338" w:rsidRDefault="0073116C" w:rsidP="006301C9">
      <w:pPr>
        <w:shd w:val="clear" w:color="auto" w:fill="FFFFFF"/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1.1. </w:t>
      </w:r>
      <w:r w:rsidR="00075F74" w:rsidRPr="00F26338">
        <w:rPr>
          <w:spacing w:val="-8"/>
          <w:sz w:val="28"/>
          <w:szCs w:val="28"/>
          <w:lang w:val="uk-UA"/>
        </w:rPr>
        <w:t>Міський конкурс «Учитель року</w:t>
      </w:r>
      <w:r w:rsidR="00D2737A">
        <w:rPr>
          <w:spacing w:val="-8"/>
          <w:sz w:val="28"/>
          <w:szCs w:val="28"/>
          <w:lang w:val="uk-UA"/>
        </w:rPr>
        <w:t xml:space="preserve"> </w:t>
      </w:r>
      <w:r w:rsidRPr="00F26338">
        <w:rPr>
          <w:spacing w:val="-8"/>
          <w:sz w:val="28"/>
          <w:szCs w:val="28"/>
          <w:lang w:val="uk-UA"/>
        </w:rPr>
        <w:t>–</w:t>
      </w:r>
      <w:r w:rsidR="00D2737A">
        <w:rPr>
          <w:spacing w:val="-8"/>
          <w:sz w:val="28"/>
          <w:szCs w:val="28"/>
          <w:lang w:val="uk-UA"/>
        </w:rPr>
        <w:t xml:space="preserve"> </w:t>
      </w:r>
      <w:r w:rsidR="00075F74" w:rsidRPr="00F26338">
        <w:rPr>
          <w:spacing w:val="-8"/>
          <w:sz w:val="28"/>
          <w:szCs w:val="28"/>
          <w:lang w:val="uk-UA"/>
        </w:rPr>
        <w:t>20</w:t>
      </w:r>
      <w:r w:rsidR="00216C59">
        <w:rPr>
          <w:spacing w:val="-8"/>
          <w:sz w:val="28"/>
          <w:szCs w:val="28"/>
          <w:lang w:val="uk-UA"/>
        </w:rPr>
        <w:t>20</w:t>
      </w:r>
      <w:r w:rsidRPr="00F26338">
        <w:rPr>
          <w:spacing w:val="-8"/>
          <w:sz w:val="28"/>
          <w:szCs w:val="28"/>
          <w:lang w:val="uk-UA"/>
        </w:rPr>
        <w:t>» (далі</w:t>
      </w:r>
      <w:r w:rsidR="00D2737A">
        <w:rPr>
          <w:spacing w:val="-8"/>
          <w:sz w:val="28"/>
          <w:szCs w:val="28"/>
          <w:lang w:val="uk-UA"/>
        </w:rPr>
        <w:t xml:space="preserve"> </w:t>
      </w:r>
      <w:r w:rsidRPr="00F26338">
        <w:rPr>
          <w:spacing w:val="-8"/>
          <w:sz w:val="28"/>
          <w:szCs w:val="28"/>
          <w:lang w:val="uk-UA"/>
        </w:rPr>
        <w:t>–</w:t>
      </w:r>
      <w:r w:rsidR="00D2737A">
        <w:rPr>
          <w:spacing w:val="-8"/>
          <w:sz w:val="28"/>
          <w:szCs w:val="28"/>
          <w:lang w:val="uk-UA"/>
        </w:rPr>
        <w:t xml:space="preserve"> </w:t>
      </w:r>
      <w:r w:rsidR="00075F74" w:rsidRPr="00F26338">
        <w:rPr>
          <w:spacing w:val="-8"/>
          <w:sz w:val="28"/>
          <w:szCs w:val="28"/>
          <w:lang w:val="uk-UA"/>
        </w:rPr>
        <w:t>Конкурс) проводить</w:t>
      </w:r>
      <w:r w:rsidR="003573C6">
        <w:rPr>
          <w:spacing w:val="-8"/>
          <w:sz w:val="28"/>
          <w:szCs w:val="28"/>
          <w:lang w:val="uk-UA"/>
        </w:rPr>
        <w:t>ся</w:t>
      </w:r>
      <w:r w:rsidR="00075F74" w:rsidRPr="00F26338">
        <w:rPr>
          <w:spacing w:val="-8"/>
          <w:sz w:val="28"/>
          <w:szCs w:val="28"/>
          <w:lang w:val="uk-UA"/>
        </w:rPr>
        <w:t xml:space="preserve"> Департамент</w:t>
      </w:r>
      <w:r w:rsidR="003573C6">
        <w:rPr>
          <w:spacing w:val="-8"/>
          <w:sz w:val="28"/>
          <w:szCs w:val="28"/>
          <w:lang w:val="uk-UA"/>
        </w:rPr>
        <w:t>ом</w:t>
      </w:r>
      <w:r w:rsidR="00075F74" w:rsidRPr="00F26338">
        <w:rPr>
          <w:spacing w:val="-8"/>
          <w:sz w:val="28"/>
          <w:szCs w:val="28"/>
          <w:lang w:val="uk-UA"/>
        </w:rPr>
        <w:t xml:space="preserve"> осв</w:t>
      </w:r>
      <w:r w:rsidR="00E93EE9" w:rsidRPr="00F26338">
        <w:rPr>
          <w:spacing w:val="-8"/>
          <w:sz w:val="28"/>
          <w:szCs w:val="28"/>
          <w:lang w:val="uk-UA"/>
        </w:rPr>
        <w:t>іти Харківської міської ради на</w:t>
      </w:r>
      <w:r w:rsidR="005F235B" w:rsidRPr="00F26338">
        <w:rPr>
          <w:spacing w:val="-8"/>
          <w:sz w:val="28"/>
          <w:szCs w:val="28"/>
          <w:lang w:val="uk-UA"/>
        </w:rPr>
        <w:t xml:space="preserve"> </w:t>
      </w:r>
      <w:r w:rsidR="00075F74" w:rsidRPr="00F26338">
        <w:rPr>
          <w:spacing w:val="-8"/>
          <w:sz w:val="28"/>
          <w:szCs w:val="28"/>
          <w:lang w:val="uk-UA"/>
        </w:rPr>
        <w:t>виконання</w:t>
      </w:r>
      <w:r w:rsidR="00075F74" w:rsidRPr="00F26338">
        <w:rPr>
          <w:sz w:val="28"/>
          <w:szCs w:val="28"/>
          <w:lang w:val="uk-UA"/>
        </w:rPr>
        <w:t xml:space="preserve"> </w:t>
      </w:r>
      <w:r w:rsidR="00216C59" w:rsidRPr="00EF3A04">
        <w:rPr>
          <w:spacing w:val="4"/>
          <w:sz w:val="28"/>
          <w:lang w:val="uk-UA"/>
        </w:rPr>
        <w:t>Указу Президента України від 29</w:t>
      </w:r>
      <w:r w:rsidR="00216C59">
        <w:rPr>
          <w:spacing w:val="4"/>
          <w:sz w:val="28"/>
          <w:lang w:val="uk-UA"/>
        </w:rPr>
        <w:t>.06.</w:t>
      </w:r>
      <w:r w:rsidR="00216C59" w:rsidRPr="00EF3A04">
        <w:rPr>
          <w:spacing w:val="4"/>
          <w:sz w:val="28"/>
          <w:lang w:val="uk-UA"/>
        </w:rPr>
        <w:t>1995</w:t>
      </w:r>
      <w:r w:rsidR="00216C59">
        <w:rPr>
          <w:spacing w:val="4"/>
          <w:sz w:val="28"/>
          <w:lang w:val="uk-UA"/>
        </w:rPr>
        <w:t xml:space="preserve"> </w:t>
      </w:r>
      <w:r w:rsidR="00216C59" w:rsidRPr="00EF3A04">
        <w:rPr>
          <w:spacing w:val="4"/>
          <w:sz w:val="28"/>
          <w:lang w:val="uk-UA"/>
        </w:rPr>
        <w:t>№ 489</w:t>
      </w:r>
      <w:r w:rsidR="003573C6">
        <w:rPr>
          <w:spacing w:val="4"/>
          <w:sz w:val="28"/>
          <w:lang w:val="uk-UA"/>
        </w:rPr>
        <w:t>,</w:t>
      </w:r>
      <w:r w:rsidR="00216C59" w:rsidRPr="00EF3A04">
        <w:rPr>
          <w:spacing w:val="4"/>
          <w:sz w:val="28"/>
          <w:lang w:val="uk-UA"/>
        </w:rPr>
        <w:t xml:space="preserve"> «Про</w:t>
      </w:r>
      <w:r w:rsidR="003573C6">
        <w:rPr>
          <w:spacing w:val="4"/>
          <w:sz w:val="28"/>
          <w:lang w:val="uk-UA"/>
        </w:rPr>
        <w:t xml:space="preserve"> </w:t>
      </w:r>
      <w:r w:rsidR="00216C59" w:rsidRPr="00EF3A04">
        <w:rPr>
          <w:spacing w:val="4"/>
          <w:sz w:val="28"/>
          <w:lang w:val="uk-UA"/>
        </w:rPr>
        <w:t>всеукраїнський конкур</w:t>
      </w:r>
      <w:r w:rsidR="00216C59">
        <w:rPr>
          <w:spacing w:val="4"/>
          <w:sz w:val="28"/>
          <w:lang w:val="uk-UA"/>
        </w:rPr>
        <w:t xml:space="preserve">с «Учитель року», відповідно до </w:t>
      </w:r>
      <w:r w:rsidR="00216C59" w:rsidRPr="0022123D">
        <w:rPr>
          <w:spacing w:val="4"/>
          <w:sz w:val="28"/>
          <w:lang w:val="uk-UA"/>
        </w:rPr>
        <w:t>Положення про</w:t>
      </w:r>
      <w:r w:rsidR="003573C6">
        <w:rPr>
          <w:spacing w:val="4"/>
          <w:sz w:val="28"/>
          <w:lang w:val="uk-UA"/>
        </w:rPr>
        <w:t xml:space="preserve"> </w:t>
      </w:r>
      <w:r w:rsidR="00216C59" w:rsidRPr="0022123D">
        <w:rPr>
          <w:spacing w:val="4"/>
          <w:sz w:val="28"/>
          <w:lang w:val="uk-UA"/>
        </w:rPr>
        <w:t xml:space="preserve">всеукраїнський конкурс «Учитель року», затвердженого постановою Кабінету Міністрів України від 11.08.1995 № 638 (зі змінами), наказу </w:t>
      </w:r>
      <w:r w:rsidR="0022123D" w:rsidRPr="0022123D">
        <w:rPr>
          <w:spacing w:val="4"/>
          <w:sz w:val="28"/>
          <w:lang w:val="uk-UA"/>
        </w:rPr>
        <w:t xml:space="preserve">Міністерства освіти і науки України </w:t>
      </w:r>
      <w:r w:rsidR="00216C59" w:rsidRPr="0022123D">
        <w:rPr>
          <w:spacing w:val="4"/>
          <w:sz w:val="28"/>
          <w:lang w:val="uk-UA"/>
        </w:rPr>
        <w:t>від</w:t>
      </w:r>
      <w:r w:rsidR="00D2737A">
        <w:rPr>
          <w:spacing w:val="4"/>
          <w:sz w:val="28"/>
          <w:lang w:val="uk-UA"/>
        </w:rPr>
        <w:t> </w:t>
      </w:r>
      <w:r w:rsidR="00216C59" w:rsidRPr="0022123D">
        <w:rPr>
          <w:spacing w:val="4"/>
          <w:sz w:val="28"/>
          <w:lang w:val="uk-UA"/>
        </w:rPr>
        <w:t>31.05.2018</w:t>
      </w:r>
      <w:r w:rsidR="00D2737A">
        <w:rPr>
          <w:spacing w:val="4"/>
          <w:sz w:val="28"/>
          <w:lang w:val="uk-UA"/>
        </w:rPr>
        <w:t> </w:t>
      </w:r>
      <w:r w:rsidR="0022123D" w:rsidRPr="0022123D">
        <w:rPr>
          <w:spacing w:val="4"/>
          <w:sz w:val="28"/>
          <w:lang w:val="uk-UA"/>
        </w:rPr>
        <w:t>№ </w:t>
      </w:r>
      <w:r w:rsidR="00216C59" w:rsidRPr="0022123D">
        <w:rPr>
          <w:spacing w:val="4"/>
          <w:sz w:val="28"/>
          <w:lang w:val="uk-UA"/>
        </w:rPr>
        <w:t>549</w:t>
      </w:r>
      <w:r w:rsidR="0022123D" w:rsidRPr="0022123D">
        <w:rPr>
          <w:spacing w:val="4"/>
          <w:sz w:val="28"/>
          <w:lang w:val="uk-UA"/>
        </w:rPr>
        <w:t xml:space="preserve"> «Про затвердження графік</w:t>
      </w:r>
      <w:r w:rsidR="00D2737A">
        <w:rPr>
          <w:spacing w:val="4"/>
          <w:sz w:val="28"/>
          <w:lang w:val="uk-UA"/>
        </w:rPr>
        <w:t>а</w:t>
      </w:r>
      <w:r w:rsidR="0022123D" w:rsidRPr="0022123D">
        <w:rPr>
          <w:spacing w:val="4"/>
          <w:sz w:val="28"/>
          <w:lang w:val="uk-UA"/>
        </w:rPr>
        <w:t xml:space="preserve"> проведення третього туру всеукраїнського конкурсу «Учитель року» у 2019-2023 роках»</w:t>
      </w:r>
      <w:r w:rsidR="00216C59" w:rsidRPr="0022123D">
        <w:rPr>
          <w:spacing w:val="4"/>
          <w:sz w:val="28"/>
          <w:lang w:val="uk-UA"/>
        </w:rPr>
        <w:t>, наказу Міністерства освіти і науки України від 10.06.2019 № 798 «Про проведення всеукраїнського конкурсу «Учитель року</w:t>
      </w:r>
      <w:r w:rsidR="006301C9">
        <w:rPr>
          <w:spacing w:val="4"/>
          <w:sz w:val="28"/>
          <w:lang w:val="uk-UA"/>
        </w:rPr>
        <w:t xml:space="preserve"> </w:t>
      </w:r>
      <w:r w:rsidR="00216C59" w:rsidRPr="0022123D">
        <w:rPr>
          <w:spacing w:val="4"/>
          <w:sz w:val="28"/>
          <w:lang w:val="uk-UA"/>
        </w:rPr>
        <w:t>–</w:t>
      </w:r>
      <w:r w:rsidR="006301C9">
        <w:rPr>
          <w:spacing w:val="4"/>
          <w:sz w:val="28"/>
          <w:lang w:val="uk-UA"/>
        </w:rPr>
        <w:t xml:space="preserve"> </w:t>
      </w:r>
      <w:r w:rsidR="00216C59" w:rsidRPr="0022123D">
        <w:rPr>
          <w:spacing w:val="4"/>
          <w:sz w:val="28"/>
          <w:lang w:val="uk-UA"/>
        </w:rPr>
        <w:t>2020</w:t>
      </w:r>
      <w:r w:rsidR="00216C59" w:rsidRPr="00EF3A04">
        <w:rPr>
          <w:spacing w:val="4"/>
          <w:sz w:val="28"/>
          <w:lang w:val="uk-UA"/>
        </w:rPr>
        <w:t xml:space="preserve">», </w:t>
      </w:r>
      <w:r w:rsidR="00216C59" w:rsidRPr="003D7ADF">
        <w:rPr>
          <w:spacing w:val="4"/>
          <w:sz w:val="28"/>
          <w:lang w:val="uk-UA"/>
        </w:rPr>
        <w:t>листа Міністерства освіти і</w:t>
      </w:r>
      <w:r w:rsidR="006301C9">
        <w:rPr>
          <w:spacing w:val="4"/>
          <w:sz w:val="28"/>
          <w:lang w:val="uk-UA"/>
        </w:rPr>
        <w:t> </w:t>
      </w:r>
      <w:r w:rsidR="003573C6">
        <w:rPr>
          <w:spacing w:val="4"/>
          <w:sz w:val="28"/>
          <w:lang w:val="uk-UA"/>
        </w:rPr>
        <w:t> </w:t>
      </w:r>
      <w:r w:rsidR="00216C59" w:rsidRPr="003D7ADF">
        <w:rPr>
          <w:spacing w:val="4"/>
          <w:sz w:val="28"/>
          <w:lang w:val="uk-UA"/>
        </w:rPr>
        <w:t xml:space="preserve">науки України від 23.08.2019 № 1/11-7730 «Про умови та порядок </w:t>
      </w:r>
      <w:r w:rsidR="00216C59" w:rsidRPr="00157176">
        <w:rPr>
          <w:spacing w:val="4"/>
          <w:sz w:val="28"/>
          <w:lang w:val="uk-UA"/>
        </w:rPr>
        <w:t>проведення всеукраїнського конкурсу «Учитель року</w:t>
      </w:r>
      <w:r w:rsidR="006301C9" w:rsidRPr="00157176">
        <w:rPr>
          <w:spacing w:val="4"/>
          <w:sz w:val="28"/>
          <w:lang w:val="uk-UA"/>
        </w:rPr>
        <w:t xml:space="preserve"> </w:t>
      </w:r>
      <w:r w:rsidR="00157176">
        <w:rPr>
          <w:spacing w:val="4"/>
          <w:sz w:val="28"/>
          <w:lang w:val="uk-UA"/>
        </w:rPr>
        <w:t>–</w:t>
      </w:r>
      <w:r w:rsidR="006301C9" w:rsidRPr="00157176">
        <w:rPr>
          <w:spacing w:val="4"/>
          <w:sz w:val="28"/>
          <w:lang w:val="uk-UA"/>
        </w:rPr>
        <w:t xml:space="preserve"> </w:t>
      </w:r>
      <w:r w:rsidR="00216C59" w:rsidRPr="00157176">
        <w:rPr>
          <w:spacing w:val="4"/>
          <w:sz w:val="28"/>
          <w:lang w:val="uk-UA"/>
        </w:rPr>
        <w:t xml:space="preserve">2020», </w:t>
      </w:r>
      <w:r w:rsidR="00216C59" w:rsidRPr="00157176">
        <w:rPr>
          <w:spacing w:val="4"/>
          <w:sz w:val="28"/>
          <w:szCs w:val="28"/>
          <w:lang w:val="uk-UA"/>
        </w:rPr>
        <w:t>рішення Харківського міськвиконкому від 11.01.1995 № 17 «Про</w:t>
      </w:r>
      <w:r w:rsidR="006301C9" w:rsidRPr="00157176">
        <w:rPr>
          <w:spacing w:val="4"/>
          <w:sz w:val="28"/>
          <w:szCs w:val="28"/>
          <w:lang w:val="uk-UA"/>
        </w:rPr>
        <w:t xml:space="preserve"> </w:t>
      </w:r>
      <w:r w:rsidR="00216C59" w:rsidRPr="00157176">
        <w:rPr>
          <w:spacing w:val="4"/>
          <w:sz w:val="28"/>
          <w:szCs w:val="28"/>
          <w:lang w:val="uk-UA"/>
        </w:rPr>
        <w:t>запровадження системи професійних конкурсів серед різних категорій педагогів установ освіти міста», на виконання п</w:t>
      </w:r>
      <w:r w:rsidR="003573C6">
        <w:rPr>
          <w:spacing w:val="4"/>
          <w:sz w:val="28"/>
          <w:szCs w:val="28"/>
          <w:lang w:val="uk-UA"/>
        </w:rPr>
        <w:t>ункту</w:t>
      </w:r>
      <w:r w:rsidR="00216C59" w:rsidRPr="00157176">
        <w:rPr>
          <w:spacing w:val="4"/>
          <w:sz w:val="28"/>
          <w:szCs w:val="28"/>
          <w:lang w:val="uk-UA"/>
        </w:rPr>
        <w:t xml:space="preserve"> 4 розділу 3.2 Комплексної програми розвитку</w:t>
      </w:r>
      <w:r w:rsidR="00216C59" w:rsidRPr="00EF3A04">
        <w:rPr>
          <w:spacing w:val="4"/>
          <w:sz w:val="28"/>
          <w:szCs w:val="28"/>
          <w:lang w:val="uk-UA"/>
        </w:rPr>
        <w:t xml:space="preserve"> освіти м.</w:t>
      </w:r>
      <w:r w:rsidR="00216C59">
        <w:rPr>
          <w:spacing w:val="4"/>
          <w:sz w:val="28"/>
          <w:szCs w:val="28"/>
          <w:lang w:val="uk-UA"/>
        </w:rPr>
        <w:t> </w:t>
      </w:r>
      <w:r w:rsidR="00216C59" w:rsidRPr="00EF3A04">
        <w:rPr>
          <w:spacing w:val="4"/>
          <w:sz w:val="28"/>
          <w:szCs w:val="28"/>
          <w:lang w:val="uk-UA"/>
        </w:rPr>
        <w:t>Харкова на 201</w:t>
      </w:r>
      <w:r w:rsidR="00216C59">
        <w:rPr>
          <w:spacing w:val="4"/>
          <w:sz w:val="28"/>
          <w:szCs w:val="28"/>
          <w:lang w:val="uk-UA"/>
        </w:rPr>
        <w:t>8</w:t>
      </w:r>
      <w:r w:rsidR="00216C59" w:rsidRPr="00EF3A04">
        <w:rPr>
          <w:spacing w:val="4"/>
          <w:sz w:val="28"/>
          <w:szCs w:val="28"/>
          <w:lang w:val="uk-UA"/>
        </w:rPr>
        <w:t>-20</w:t>
      </w:r>
      <w:r w:rsidR="00216C59">
        <w:rPr>
          <w:spacing w:val="4"/>
          <w:sz w:val="28"/>
          <w:szCs w:val="28"/>
          <w:lang w:val="uk-UA"/>
        </w:rPr>
        <w:t>22</w:t>
      </w:r>
      <w:r w:rsidR="00216C59" w:rsidRPr="00EF3A04">
        <w:rPr>
          <w:spacing w:val="4"/>
          <w:sz w:val="28"/>
          <w:szCs w:val="28"/>
          <w:lang w:val="uk-UA"/>
        </w:rPr>
        <w:t xml:space="preserve"> роки, затвердженої рішенням </w:t>
      </w:r>
      <w:r w:rsidR="00216C59">
        <w:rPr>
          <w:spacing w:val="4"/>
          <w:sz w:val="28"/>
          <w:szCs w:val="28"/>
          <w:lang w:val="uk-UA"/>
        </w:rPr>
        <w:t>16 </w:t>
      </w:r>
      <w:r w:rsidR="003573C6">
        <w:rPr>
          <w:spacing w:val="4"/>
          <w:sz w:val="28"/>
          <w:szCs w:val="28"/>
          <w:lang w:val="uk-UA"/>
        </w:rPr>
        <w:t> </w:t>
      </w:r>
      <w:r w:rsidR="00216C59" w:rsidRPr="00EF3A04">
        <w:rPr>
          <w:spacing w:val="4"/>
          <w:sz w:val="28"/>
          <w:szCs w:val="28"/>
          <w:lang w:val="uk-UA"/>
        </w:rPr>
        <w:t xml:space="preserve">сесії Харківської міської ради </w:t>
      </w:r>
      <w:r w:rsidR="00216C59">
        <w:rPr>
          <w:spacing w:val="4"/>
          <w:sz w:val="28"/>
          <w:szCs w:val="28"/>
          <w:lang w:val="uk-UA"/>
        </w:rPr>
        <w:t>7 скликання від 18</w:t>
      </w:r>
      <w:r w:rsidR="00216C59" w:rsidRPr="00EF3A04">
        <w:rPr>
          <w:spacing w:val="4"/>
          <w:sz w:val="28"/>
          <w:szCs w:val="28"/>
          <w:lang w:val="uk-UA"/>
        </w:rPr>
        <w:t>.1</w:t>
      </w:r>
      <w:r w:rsidR="00216C59">
        <w:rPr>
          <w:spacing w:val="4"/>
          <w:sz w:val="28"/>
          <w:szCs w:val="28"/>
          <w:lang w:val="uk-UA"/>
        </w:rPr>
        <w:t>1</w:t>
      </w:r>
      <w:r w:rsidR="00216C59" w:rsidRPr="00EF3A04">
        <w:rPr>
          <w:spacing w:val="4"/>
          <w:sz w:val="28"/>
          <w:szCs w:val="28"/>
          <w:lang w:val="uk-UA"/>
        </w:rPr>
        <w:t>.201</w:t>
      </w:r>
      <w:r w:rsidR="00216C59">
        <w:rPr>
          <w:spacing w:val="4"/>
          <w:sz w:val="28"/>
          <w:szCs w:val="28"/>
          <w:lang w:val="uk-UA"/>
        </w:rPr>
        <w:t>7 </w:t>
      </w:r>
      <w:r w:rsidR="00216C59" w:rsidRPr="00EF3A04">
        <w:rPr>
          <w:spacing w:val="4"/>
          <w:sz w:val="28"/>
          <w:szCs w:val="28"/>
          <w:lang w:val="uk-UA"/>
        </w:rPr>
        <w:t>№ </w:t>
      </w:r>
      <w:r w:rsidR="00216C59">
        <w:rPr>
          <w:spacing w:val="4"/>
          <w:sz w:val="28"/>
          <w:szCs w:val="28"/>
          <w:lang w:val="uk-UA"/>
        </w:rPr>
        <w:t>826</w:t>
      </w:r>
      <w:r w:rsidR="00216C59" w:rsidRPr="00EF3A04">
        <w:rPr>
          <w:spacing w:val="4"/>
          <w:sz w:val="28"/>
          <w:szCs w:val="28"/>
          <w:lang w:val="uk-UA"/>
        </w:rPr>
        <w:t>/1</w:t>
      </w:r>
      <w:r w:rsidR="00216C59">
        <w:rPr>
          <w:spacing w:val="4"/>
          <w:sz w:val="28"/>
          <w:szCs w:val="28"/>
          <w:lang w:val="uk-UA"/>
        </w:rPr>
        <w:t>7</w:t>
      </w:r>
      <w:r w:rsidR="006033FD" w:rsidRPr="00F26338">
        <w:rPr>
          <w:spacing w:val="4"/>
          <w:sz w:val="28"/>
          <w:szCs w:val="28"/>
          <w:lang w:val="uk-UA"/>
        </w:rPr>
        <w:t xml:space="preserve">. </w:t>
      </w:r>
    </w:p>
    <w:p w:rsidR="00075F74" w:rsidRPr="00F26338" w:rsidRDefault="00075F74" w:rsidP="006301C9">
      <w:pPr>
        <w:shd w:val="clear" w:color="auto" w:fill="FFFFFF"/>
        <w:tabs>
          <w:tab w:val="left" w:pos="851"/>
          <w:tab w:val="left" w:pos="1134"/>
        </w:tabs>
        <w:ind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1.2.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Основними завданнями Конкурсу є:</w:t>
      </w:r>
    </w:p>
    <w:p w:rsidR="00075F74" w:rsidRPr="00F26338" w:rsidRDefault="00075F74" w:rsidP="006301C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піднесення ролі </w:t>
      </w:r>
      <w:r w:rsidR="0028125B" w:rsidRPr="00F26338">
        <w:rPr>
          <w:sz w:val="28"/>
          <w:szCs w:val="28"/>
          <w:lang w:val="uk-UA"/>
        </w:rPr>
        <w:t>вчителя</w:t>
      </w:r>
      <w:r w:rsidRPr="00F26338">
        <w:rPr>
          <w:sz w:val="28"/>
          <w:szCs w:val="28"/>
          <w:lang w:val="uk-UA"/>
        </w:rPr>
        <w:t xml:space="preserve"> в суспільстві та підвищення престижу професії</w:t>
      </w:r>
      <w:r w:rsidR="00A827CC" w:rsidRPr="00F26338">
        <w:rPr>
          <w:sz w:val="28"/>
          <w:szCs w:val="28"/>
          <w:lang w:val="uk-UA"/>
        </w:rPr>
        <w:t xml:space="preserve"> педагога</w:t>
      </w:r>
      <w:r w:rsidR="00255EBB" w:rsidRPr="00F26338">
        <w:rPr>
          <w:sz w:val="28"/>
          <w:szCs w:val="28"/>
          <w:lang w:val="uk-UA"/>
        </w:rPr>
        <w:t>,</w:t>
      </w:r>
    </w:p>
    <w:p w:rsidR="00075F74" w:rsidRPr="00F26338" w:rsidRDefault="00075F74" w:rsidP="006301C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сприяння інноваційній діяльності в системі загальної середньої освіти</w:t>
      </w:r>
      <w:r w:rsidR="00255EBB" w:rsidRPr="00F26338">
        <w:rPr>
          <w:sz w:val="28"/>
          <w:szCs w:val="28"/>
          <w:lang w:val="uk-UA"/>
        </w:rPr>
        <w:t>,</w:t>
      </w:r>
    </w:p>
    <w:p w:rsidR="00075F74" w:rsidRPr="00F26338" w:rsidRDefault="00075F74" w:rsidP="006301C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удосконалення фахової майстерності </w:t>
      </w:r>
      <w:r w:rsidR="00A827CC" w:rsidRPr="00F26338">
        <w:rPr>
          <w:sz w:val="28"/>
          <w:szCs w:val="28"/>
          <w:lang w:val="uk-UA"/>
        </w:rPr>
        <w:t>педагогічних працівників</w:t>
      </w:r>
      <w:r w:rsidR="003573C6">
        <w:rPr>
          <w:sz w:val="28"/>
          <w:szCs w:val="28"/>
          <w:lang w:val="uk-UA"/>
        </w:rPr>
        <w:t xml:space="preserve"> </w:t>
      </w:r>
      <w:proofErr w:type="spellStart"/>
      <w:r w:rsidR="003573C6">
        <w:rPr>
          <w:sz w:val="28"/>
          <w:szCs w:val="28"/>
          <w:lang w:val="uk-UA"/>
        </w:rPr>
        <w:t>та  </w:t>
      </w:r>
      <w:r w:rsidRPr="00F26338">
        <w:rPr>
          <w:sz w:val="28"/>
          <w:szCs w:val="28"/>
          <w:lang w:val="uk-UA"/>
        </w:rPr>
        <w:t>стимулюва</w:t>
      </w:r>
      <w:proofErr w:type="spellEnd"/>
      <w:r w:rsidRPr="00F26338">
        <w:rPr>
          <w:sz w:val="28"/>
          <w:szCs w:val="28"/>
          <w:lang w:val="uk-UA"/>
        </w:rPr>
        <w:t>ння творчого самовдосконалення</w:t>
      </w:r>
      <w:r w:rsidR="00255EBB" w:rsidRPr="00F26338">
        <w:rPr>
          <w:sz w:val="28"/>
          <w:szCs w:val="28"/>
          <w:lang w:val="uk-UA"/>
        </w:rPr>
        <w:t>,</w:t>
      </w:r>
    </w:p>
    <w:p w:rsidR="00075F74" w:rsidRDefault="00075F74" w:rsidP="006301C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ind w:left="0"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популяризація педагогічного досвіду.</w:t>
      </w:r>
    </w:p>
    <w:p w:rsidR="003573C6" w:rsidRPr="00F26338" w:rsidRDefault="003573C6" w:rsidP="003573C6">
      <w:pPr>
        <w:shd w:val="clear" w:color="auto" w:fill="FFFFFF"/>
        <w:tabs>
          <w:tab w:val="left" w:pos="851"/>
          <w:tab w:val="left" w:pos="993"/>
        </w:tabs>
        <w:ind w:left="567" w:right="49"/>
        <w:contextualSpacing/>
        <w:jc w:val="both"/>
        <w:rPr>
          <w:sz w:val="28"/>
          <w:szCs w:val="28"/>
          <w:lang w:val="uk-UA"/>
        </w:rPr>
      </w:pPr>
    </w:p>
    <w:p w:rsidR="00075F74" w:rsidRPr="00F26338" w:rsidRDefault="00075F74" w:rsidP="006301C9">
      <w:pPr>
        <w:numPr>
          <w:ilvl w:val="0"/>
          <w:numId w:val="14"/>
        </w:numPr>
        <w:shd w:val="clear" w:color="auto" w:fill="FFFFFF"/>
        <w:tabs>
          <w:tab w:val="left" w:pos="851"/>
          <w:tab w:val="left" w:pos="1134"/>
        </w:tabs>
        <w:ind w:left="0" w:right="49" w:firstLine="567"/>
        <w:contextualSpacing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Проведення Конкурсу</w:t>
      </w:r>
    </w:p>
    <w:p w:rsidR="00502264" w:rsidRPr="00F26338" w:rsidRDefault="00075F74" w:rsidP="006301C9">
      <w:pPr>
        <w:shd w:val="clear" w:color="auto" w:fill="FFFFFF"/>
        <w:tabs>
          <w:tab w:val="left" w:pos="851"/>
          <w:tab w:val="left" w:pos="1134"/>
        </w:tabs>
        <w:ind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2.1.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 xml:space="preserve">Конкурс проводиться </w:t>
      </w:r>
      <w:r w:rsidR="003573C6">
        <w:rPr>
          <w:sz w:val="28"/>
          <w:szCs w:val="28"/>
          <w:lang w:val="uk-UA"/>
        </w:rPr>
        <w:t>за</w:t>
      </w:r>
      <w:r w:rsidRPr="00F26338">
        <w:rPr>
          <w:sz w:val="28"/>
          <w:szCs w:val="28"/>
          <w:lang w:val="uk-UA"/>
        </w:rPr>
        <w:t xml:space="preserve"> </w:t>
      </w:r>
      <w:r w:rsidR="00C709F2" w:rsidRPr="00F26338">
        <w:rPr>
          <w:sz w:val="28"/>
          <w:szCs w:val="28"/>
          <w:lang w:val="uk-UA"/>
        </w:rPr>
        <w:t>п</w:t>
      </w:r>
      <w:r w:rsidR="00C709F2" w:rsidRPr="00F26338">
        <w:rPr>
          <w:sz w:val="28"/>
          <w:szCs w:val="28"/>
        </w:rPr>
        <w:t>’</w:t>
      </w:r>
      <w:proofErr w:type="spellStart"/>
      <w:r w:rsidR="00C709F2" w:rsidRPr="00F26338">
        <w:rPr>
          <w:sz w:val="28"/>
          <w:szCs w:val="28"/>
          <w:lang w:val="uk-UA"/>
        </w:rPr>
        <w:t>ят</w:t>
      </w:r>
      <w:r w:rsidR="003573C6">
        <w:rPr>
          <w:sz w:val="28"/>
          <w:szCs w:val="28"/>
          <w:lang w:val="uk-UA"/>
        </w:rPr>
        <w:t>ьма</w:t>
      </w:r>
      <w:proofErr w:type="spellEnd"/>
      <w:r w:rsidRPr="00F26338">
        <w:rPr>
          <w:sz w:val="28"/>
          <w:szCs w:val="28"/>
          <w:lang w:val="uk-UA"/>
        </w:rPr>
        <w:t xml:space="preserve"> номінація</w:t>
      </w:r>
      <w:r w:rsidR="003573C6">
        <w:rPr>
          <w:sz w:val="28"/>
          <w:szCs w:val="28"/>
          <w:lang w:val="uk-UA"/>
        </w:rPr>
        <w:t>ми</w:t>
      </w:r>
      <w:r w:rsidRPr="00F26338">
        <w:rPr>
          <w:sz w:val="28"/>
          <w:szCs w:val="28"/>
          <w:lang w:val="uk-UA"/>
        </w:rPr>
        <w:t xml:space="preserve">, </w:t>
      </w:r>
      <w:r w:rsidR="00502264" w:rsidRPr="00F26338">
        <w:rPr>
          <w:sz w:val="28"/>
          <w:szCs w:val="28"/>
          <w:lang w:val="uk-UA"/>
        </w:rPr>
        <w:t>визначен</w:t>
      </w:r>
      <w:r w:rsidR="00255EBB" w:rsidRPr="00F26338">
        <w:rPr>
          <w:sz w:val="28"/>
          <w:szCs w:val="28"/>
          <w:lang w:val="uk-UA"/>
        </w:rPr>
        <w:t>и</w:t>
      </w:r>
      <w:r w:rsidR="003573C6">
        <w:rPr>
          <w:sz w:val="28"/>
          <w:szCs w:val="28"/>
          <w:lang w:val="uk-UA"/>
        </w:rPr>
        <w:t>ми</w:t>
      </w:r>
      <w:r w:rsidR="00502264" w:rsidRPr="00F26338">
        <w:rPr>
          <w:sz w:val="28"/>
          <w:szCs w:val="28"/>
          <w:lang w:val="uk-UA"/>
        </w:rPr>
        <w:t xml:space="preserve"> </w:t>
      </w:r>
      <w:r w:rsidR="00473A52" w:rsidRPr="00F26338">
        <w:rPr>
          <w:sz w:val="28"/>
          <w:szCs w:val="28"/>
          <w:lang w:val="uk-UA"/>
        </w:rPr>
        <w:t xml:space="preserve">наказом Міністерства освіти і науки України </w:t>
      </w:r>
      <w:r w:rsidR="00936F23" w:rsidRPr="00F26338">
        <w:rPr>
          <w:sz w:val="28"/>
          <w:szCs w:val="28"/>
          <w:lang w:val="uk-UA"/>
        </w:rPr>
        <w:t xml:space="preserve">від </w:t>
      </w:r>
      <w:r w:rsidR="00106F7B">
        <w:rPr>
          <w:sz w:val="28"/>
          <w:szCs w:val="28"/>
          <w:lang w:val="uk-UA"/>
        </w:rPr>
        <w:t>1</w:t>
      </w:r>
      <w:r w:rsidR="00A31729" w:rsidRPr="00F26338">
        <w:rPr>
          <w:sz w:val="28"/>
          <w:szCs w:val="28"/>
          <w:lang w:val="uk-UA"/>
        </w:rPr>
        <w:t>0</w:t>
      </w:r>
      <w:r w:rsidR="00936F23" w:rsidRPr="00F26338">
        <w:rPr>
          <w:sz w:val="28"/>
          <w:szCs w:val="28"/>
          <w:lang w:val="uk-UA"/>
        </w:rPr>
        <w:t>.06.201</w:t>
      </w:r>
      <w:r w:rsidR="00106F7B">
        <w:rPr>
          <w:sz w:val="28"/>
          <w:szCs w:val="28"/>
          <w:lang w:val="uk-UA"/>
        </w:rPr>
        <w:t>9</w:t>
      </w:r>
      <w:r w:rsidR="00936F23" w:rsidRPr="00F26338">
        <w:rPr>
          <w:sz w:val="28"/>
          <w:szCs w:val="28"/>
          <w:lang w:val="uk-UA"/>
        </w:rPr>
        <w:t xml:space="preserve"> № </w:t>
      </w:r>
      <w:r w:rsidR="00106F7B">
        <w:rPr>
          <w:sz w:val="28"/>
          <w:szCs w:val="28"/>
          <w:lang w:val="uk-UA"/>
        </w:rPr>
        <w:t>798</w:t>
      </w:r>
      <w:r w:rsidR="00936F23" w:rsidRPr="00F26338">
        <w:rPr>
          <w:sz w:val="28"/>
          <w:szCs w:val="28"/>
          <w:lang w:val="uk-UA"/>
        </w:rPr>
        <w:t xml:space="preserve"> </w:t>
      </w:r>
      <w:r w:rsidR="00473A52" w:rsidRPr="00F26338">
        <w:rPr>
          <w:sz w:val="28"/>
          <w:szCs w:val="28"/>
          <w:lang w:val="uk-UA"/>
        </w:rPr>
        <w:t xml:space="preserve">«Про проведення всеукраїнського конкурсу «Учитель року </w:t>
      </w:r>
      <w:r w:rsidR="000C4438" w:rsidRPr="00F26338">
        <w:rPr>
          <w:sz w:val="28"/>
          <w:szCs w:val="28"/>
          <w:lang w:val="uk-UA"/>
        </w:rPr>
        <w:t>– 20</w:t>
      </w:r>
      <w:r w:rsidR="00106F7B">
        <w:rPr>
          <w:sz w:val="28"/>
          <w:szCs w:val="28"/>
          <w:lang w:val="uk-UA"/>
        </w:rPr>
        <w:t>20</w:t>
      </w:r>
      <w:r w:rsidR="00473A52" w:rsidRPr="00F26338">
        <w:rPr>
          <w:sz w:val="28"/>
          <w:szCs w:val="28"/>
          <w:lang w:val="uk-UA"/>
        </w:rPr>
        <w:t>»</w:t>
      </w:r>
      <w:r w:rsidR="00B3791F" w:rsidRPr="00F26338">
        <w:rPr>
          <w:sz w:val="28"/>
          <w:szCs w:val="28"/>
          <w:lang w:val="uk-UA"/>
        </w:rPr>
        <w:t>:</w:t>
      </w:r>
    </w:p>
    <w:p w:rsidR="00106F7B" w:rsidRPr="00EF3A04" w:rsidRDefault="00106F7B" w:rsidP="006301C9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right="-1" w:firstLine="567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proofErr w:type="spellStart"/>
      <w:r>
        <w:rPr>
          <w:bCs/>
          <w:spacing w:val="4"/>
          <w:sz w:val="28"/>
          <w:szCs w:val="28"/>
        </w:rPr>
        <w:t>Зарубіжна</w:t>
      </w:r>
      <w:proofErr w:type="spellEnd"/>
      <w:r>
        <w:rPr>
          <w:bCs/>
          <w:spacing w:val="4"/>
          <w:sz w:val="28"/>
          <w:szCs w:val="28"/>
        </w:rPr>
        <w:t xml:space="preserve"> </w:t>
      </w:r>
      <w:proofErr w:type="spellStart"/>
      <w:r>
        <w:rPr>
          <w:bCs/>
          <w:spacing w:val="4"/>
          <w:sz w:val="28"/>
          <w:szCs w:val="28"/>
        </w:rPr>
        <w:t>література</w:t>
      </w:r>
      <w:proofErr w:type="spellEnd"/>
      <w:r w:rsidRPr="00EF3A04">
        <w:rPr>
          <w:bCs/>
          <w:spacing w:val="4"/>
          <w:sz w:val="28"/>
          <w:szCs w:val="28"/>
        </w:rPr>
        <w:t>»,</w:t>
      </w:r>
    </w:p>
    <w:p w:rsidR="00106F7B" w:rsidRPr="00EF3A04" w:rsidRDefault="00106F7B" w:rsidP="006301C9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right="-1" w:firstLine="567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proofErr w:type="spellStart"/>
      <w:r>
        <w:rPr>
          <w:bCs/>
          <w:spacing w:val="4"/>
          <w:sz w:val="28"/>
          <w:szCs w:val="28"/>
        </w:rPr>
        <w:t>Історія</w:t>
      </w:r>
      <w:proofErr w:type="spellEnd"/>
      <w:r w:rsidRPr="00EF3A04">
        <w:rPr>
          <w:bCs/>
          <w:spacing w:val="4"/>
          <w:sz w:val="28"/>
          <w:szCs w:val="28"/>
        </w:rPr>
        <w:t>»,</w:t>
      </w:r>
    </w:p>
    <w:p w:rsidR="00106F7B" w:rsidRDefault="00106F7B" w:rsidP="006301C9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right="-1" w:firstLine="567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proofErr w:type="spellStart"/>
      <w:r>
        <w:rPr>
          <w:bCs/>
          <w:spacing w:val="4"/>
          <w:sz w:val="28"/>
          <w:szCs w:val="28"/>
        </w:rPr>
        <w:t>Образотворче</w:t>
      </w:r>
      <w:proofErr w:type="spellEnd"/>
      <w:r>
        <w:rPr>
          <w:bCs/>
          <w:spacing w:val="4"/>
          <w:sz w:val="28"/>
          <w:szCs w:val="28"/>
        </w:rPr>
        <w:t xml:space="preserve"> </w:t>
      </w:r>
      <w:proofErr w:type="spellStart"/>
      <w:r>
        <w:rPr>
          <w:bCs/>
          <w:spacing w:val="4"/>
          <w:sz w:val="28"/>
          <w:szCs w:val="28"/>
        </w:rPr>
        <w:t>мистецтво</w:t>
      </w:r>
      <w:proofErr w:type="spellEnd"/>
      <w:r w:rsidRPr="00EF3A04">
        <w:rPr>
          <w:bCs/>
          <w:spacing w:val="4"/>
          <w:sz w:val="28"/>
          <w:szCs w:val="28"/>
        </w:rPr>
        <w:t>»,</w:t>
      </w:r>
    </w:p>
    <w:p w:rsidR="00106F7B" w:rsidRPr="00EF3A04" w:rsidRDefault="00106F7B" w:rsidP="006301C9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right="-1" w:firstLine="567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«Початкова </w:t>
      </w:r>
      <w:proofErr w:type="spellStart"/>
      <w:r>
        <w:rPr>
          <w:bCs/>
          <w:spacing w:val="4"/>
          <w:sz w:val="28"/>
          <w:szCs w:val="28"/>
        </w:rPr>
        <w:t>освіта</w:t>
      </w:r>
      <w:proofErr w:type="spellEnd"/>
      <w:r>
        <w:rPr>
          <w:bCs/>
          <w:spacing w:val="4"/>
          <w:sz w:val="28"/>
          <w:szCs w:val="28"/>
        </w:rPr>
        <w:t>»,</w:t>
      </w:r>
    </w:p>
    <w:p w:rsidR="00A31729" w:rsidRPr="00106F7B" w:rsidRDefault="00106F7B" w:rsidP="006301C9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right="-1" w:firstLine="567"/>
        <w:jc w:val="both"/>
        <w:rPr>
          <w:bCs/>
          <w:spacing w:val="4"/>
          <w:sz w:val="28"/>
          <w:szCs w:val="28"/>
        </w:rPr>
      </w:pPr>
      <w:r w:rsidRPr="00EF3A04">
        <w:rPr>
          <w:bCs/>
          <w:spacing w:val="4"/>
          <w:sz w:val="28"/>
          <w:szCs w:val="28"/>
        </w:rPr>
        <w:t>«</w:t>
      </w:r>
      <w:proofErr w:type="spellStart"/>
      <w:r>
        <w:rPr>
          <w:bCs/>
          <w:spacing w:val="4"/>
          <w:sz w:val="28"/>
          <w:szCs w:val="28"/>
        </w:rPr>
        <w:t>Хімія</w:t>
      </w:r>
      <w:proofErr w:type="spellEnd"/>
      <w:r w:rsidRPr="00EF3A04">
        <w:rPr>
          <w:bCs/>
          <w:spacing w:val="4"/>
          <w:sz w:val="28"/>
          <w:szCs w:val="28"/>
        </w:rPr>
        <w:t>»</w:t>
      </w:r>
      <w:r>
        <w:rPr>
          <w:bCs/>
          <w:spacing w:val="4"/>
          <w:sz w:val="28"/>
          <w:szCs w:val="28"/>
          <w:lang w:val="uk-UA"/>
        </w:rPr>
        <w:t>,</w:t>
      </w:r>
    </w:p>
    <w:p w:rsidR="007D5F05" w:rsidRPr="00F26338" w:rsidRDefault="00184434" w:rsidP="006301C9">
      <w:pPr>
        <w:shd w:val="clear" w:color="auto" w:fill="FFFFFF"/>
        <w:tabs>
          <w:tab w:val="left" w:pos="851"/>
          <w:tab w:val="left" w:pos="1134"/>
        </w:tabs>
        <w:ind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2.</w:t>
      </w:r>
      <w:r w:rsidR="00923682" w:rsidRPr="00F26338">
        <w:rPr>
          <w:sz w:val="28"/>
          <w:szCs w:val="28"/>
          <w:lang w:val="uk-UA"/>
        </w:rPr>
        <w:t>2</w:t>
      </w:r>
      <w:r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="007D5F05" w:rsidRPr="00F26338">
        <w:rPr>
          <w:sz w:val="28"/>
          <w:szCs w:val="28"/>
          <w:lang w:val="uk-UA"/>
        </w:rPr>
        <w:t xml:space="preserve">Мовою Конкурсу є </w:t>
      </w:r>
      <w:r w:rsidR="00255EBB" w:rsidRPr="00F26338">
        <w:rPr>
          <w:sz w:val="28"/>
          <w:szCs w:val="28"/>
          <w:lang w:val="uk-UA"/>
        </w:rPr>
        <w:t>д</w:t>
      </w:r>
      <w:r w:rsidR="007D5F05" w:rsidRPr="00F26338">
        <w:rPr>
          <w:sz w:val="28"/>
          <w:szCs w:val="28"/>
          <w:lang w:val="uk-UA"/>
        </w:rPr>
        <w:t xml:space="preserve">ержавна. </w:t>
      </w:r>
    </w:p>
    <w:p w:rsidR="009D4549" w:rsidRPr="00552682" w:rsidRDefault="007D5F05" w:rsidP="006301C9">
      <w:pPr>
        <w:tabs>
          <w:tab w:val="left" w:pos="851"/>
          <w:tab w:val="left" w:pos="900"/>
        </w:tabs>
        <w:ind w:right="40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lastRenderedPageBreak/>
        <w:t>2.3. </w:t>
      </w:r>
      <w:r w:rsidR="009D4549" w:rsidRPr="00F26338">
        <w:rPr>
          <w:sz w:val="28"/>
          <w:szCs w:val="28"/>
          <w:lang w:val="uk-UA"/>
        </w:rPr>
        <w:t xml:space="preserve">Участь </w:t>
      </w:r>
      <w:r w:rsidR="009D4549" w:rsidRPr="00552682">
        <w:rPr>
          <w:sz w:val="28"/>
          <w:szCs w:val="28"/>
          <w:lang w:val="uk-UA"/>
        </w:rPr>
        <w:t xml:space="preserve">педагогічних працівників закладів загальної середньої </w:t>
      </w:r>
      <w:r w:rsidR="0028125B" w:rsidRPr="00552682">
        <w:rPr>
          <w:sz w:val="28"/>
          <w:szCs w:val="28"/>
          <w:lang w:val="uk-UA"/>
        </w:rPr>
        <w:t xml:space="preserve">освіти </w:t>
      </w:r>
      <w:proofErr w:type="spellStart"/>
      <w:r w:rsidR="003573C6">
        <w:rPr>
          <w:sz w:val="28"/>
          <w:szCs w:val="28"/>
          <w:lang w:val="uk-UA"/>
        </w:rPr>
        <w:t>в </w:t>
      </w:r>
      <w:r w:rsidR="006301C9">
        <w:rPr>
          <w:sz w:val="28"/>
          <w:szCs w:val="28"/>
          <w:lang w:val="uk-UA"/>
        </w:rPr>
        <w:t> </w:t>
      </w:r>
      <w:r w:rsidR="009D4549" w:rsidRPr="00552682">
        <w:rPr>
          <w:sz w:val="28"/>
          <w:szCs w:val="28"/>
          <w:lang w:val="uk-UA"/>
        </w:rPr>
        <w:t>конкур</w:t>
      </w:r>
      <w:proofErr w:type="spellEnd"/>
      <w:r w:rsidR="009D4549" w:rsidRPr="00552682">
        <w:rPr>
          <w:sz w:val="28"/>
          <w:szCs w:val="28"/>
          <w:lang w:val="uk-UA"/>
        </w:rPr>
        <w:t>сі здійснюється на</w:t>
      </w:r>
      <w:r w:rsidR="0028125B" w:rsidRPr="00552682">
        <w:rPr>
          <w:sz w:val="28"/>
          <w:szCs w:val="28"/>
          <w:lang w:val="uk-UA"/>
        </w:rPr>
        <w:t xml:space="preserve"> </w:t>
      </w:r>
      <w:r w:rsidR="009D4549" w:rsidRPr="00552682">
        <w:rPr>
          <w:sz w:val="28"/>
          <w:szCs w:val="28"/>
          <w:lang w:val="uk-UA"/>
        </w:rPr>
        <w:t xml:space="preserve">добровільних засадах. </w:t>
      </w:r>
    </w:p>
    <w:p w:rsidR="007737CA" w:rsidRPr="00552682" w:rsidRDefault="009D4549" w:rsidP="006301C9">
      <w:pPr>
        <w:shd w:val="clear" w:color="auto" w:fill="FFFFFF"/>
        <w:tabs>
          <w:tab w:val="left" w:pos="851"/>
          <w:tab w:val="left" w:pos="1134"/>
        </w:tabs>
        <w:ind w:right="49" w:firstLine="567"/>
        <w:contextualSpacing/>
        <w:jc w:val="both"/>
        <w:rPr>
          <w:sz w:val="28"/>
          <w:szCs w:val="28"/>
          <w:lang w:val="uk-UA"/>
        </w:rPr>
      </w:pPr>
      <w:r w:rsidRPr="00552682">
        <w:rPr>
          <w:bCs/>
          <w:sz w:val="28"/>
          <w:szCs w:val="28"/>
          <w:lang w:val="uk-UA"/>
        </w:rPr>
        <w:t>2.4. </w:t>
      </w:r>
      <w:r w:rsidR="007737CA" w:rsidRPr="00552682">
        <w:rPr>
          <w:bCs/>
          <w:sz w:val="28"/>
          <w:szCs w:val="28"/>
          <w:lang w:val="uk-UA"/>
        </w:rPr>
        <w:t>Конкурс</w:t>
      </w:r>
      <w:r w:rsidR="007737CA" w:rsidRPr="00552682">
        <w:rPr>
          <w:sz w:val="28"/>
          <w:szCs w:val="28"/>
          <w:lang w:val="uk-UA"/>
        </w:rPr>
        <w:t xml:space="preserve"> проводиться у два тури:</w:t>
      </w:r>
    </w:p>
    <w:p w:rsidR="007737CA" w:rsidRPr="00F26338" w:rsidRDefault="007737CA" w:rsidP="006301C9">
      <w:pPr>
        <w:pStyle w:val="a3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ind w:left="0" w:right="49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І (районний-зональний) тур – жовтень-листопад 201</w:t>
      </w:r>
      <w:r w:rsidR="00E10ACC">
        <w:rPr>
          <w:sz w:val="28"/>
          <w:szCs w:val="28"/>
          <w:lang w:val="uk-UA"/>
        </w:rPr>
        <w:t>9</w:t>
      </w:r>
      <w:r w:rsidRPr="00F26338">
        <w:rPr>
          <w:sz w:val="28"/>
          <w:szCs w:val="28"/>
          <w:lang w:val="uk-UA"/>
        </w:rPr>
        <w:t xml:space="preserve"> року;</w:t>
      </w:r>
    </w:p>
    <w:p w:rsidR="007737CA" w:rsidRPr="00F26338" w:rsidRDefault="0028125B" w:rsidP="006301C9">
      <w:pPr>
        <w:pStyle w:val="a3"/>
        <w:numPr>
          <w:ilvl w:val="0"/>
          <w:numId w:val="18"/>
        </w:numPr>
        <w:shd w:val="clear" w:color="auto" w:fill="FFFFFF"/>
        <w:tabs>
          <w:tab w:val="left" w:pos="851"/>
          <w:tab w:val="left" w:pos="993"/>
        </w:tabs>
        <w:ind w:left="0" w:right="49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ІІ (міський) тур</w:t>
      </w:r>
      <w:r w:rsidR="00132BB0" w:rsidRPr="00F26338">
        <w:rPr>
          <w:sz w:val="28"/>
          <w:szCs w:val="28"/>
          <w:lang w:val="uk-UA"/>
        </w:rPr>
        <w:t xml:space="preserve"> – </w:t>
      </w:r>
      <w:r w:rsidR="007737CA" w:rsidRPr="00F26338">
        <w:rPr>
          <w:sz w:val="28"/>
          <w:szCs w:val="28"/>
          <w:lang w:val="uk-UA"/>
        </w:rPr>
        <w:t>листопад-груд</w:t>
      </w:r>
      <w:r w:rsidR="00132BB0" w:rsidRPr="00F26338">
        <w:rPr>
          <w:sz w:val="28"/>
          <w:szCs w:val="28"/>
          <w:lang w:val="uk-UA"/>
        </w:rPr>
        <w:t>ень</w:t>
      </w:r>
      <w:r w:rsidR="007737CA" w:rsidRPr="00F26338">
        <w:rPr>
          <w:sz w:val="28"/>
          <w:szCs w:val="28"/>
          <w:lang w:val="uk-UA"/>
        </w:rPr>
        <w:t xml:space="preserve"> 201</w:t>
      </w:r>
      <w:r w:rsidR="00E10ACC">
        <w:rPr>
          <w:sz w:val="28"/>
          <w:szCs w:val="28"/>
          <w:lang w:val="uk-UA"/>
        </w:rPr>
        <w:t>9</w:t>
      </w:r>
      <w:r w:rsidR="007737CA" w:rsidRPr="00F26338">
        <w:rPr>
          <w:sz w:val="28"/>
          <w:szCs w:val="28"/>
          <w:lang w:val="uk-UA"/>
        </w:rPr>
        <w:t xml:space="preserve"> року. </w:t>
      </w:r>
    </w:p>
    <w:p w:rsidR="00184434" w:rsidRDefault="00132BB0" w:rsidP="006301C9">
      <w:pPr>
        <w:shd w:val="clear" w:color="auto" w:fill="FFFFFF"/>
        <w:tabs>
          <w:tab w:val="left" w:pos="851"/>
          <w:tab w:val="left" w:pos="1134"/>
        </w:tabs>
        <w:ind w:right="49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Другий (міський) тур складається з трьох етапів.</w:t>
      </w:r>
    </w:p>
    <w:p w:rsidR="003573C6" w:rsidRPr="00F26338" w:rsidRDefault="003573C6" w:rsidP="006301C9">
      <w:pPr>
        <w:shd w:val="clear" w:color="auto" w:fill="FFFFFF"/>
        <w:tabs>
          <w:tab w:val="left" w:pos="851"/>
          <w:tab w:val="left" w:pos="1134"/>
        </w:tabs>
        <w:ind w:right="49" w:firstLine="567"/>
        <w:contextualSpacing/>
        <w:jc w:val="both"/>
        <w:rPr>
          <w:sz w:val="28"/>
          <w:szCs w:val="28"/>
          <w:lang w:val="uk-UA"/>
        </w:rPr>
      </w:pPr>
    </w:p>
    <w:p w:rsidR="004E5284" w:rsidRPr="00F26338" w:rsidRDefault="004E5284" w:rsidP="006301C9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right="-1" w:firstLine="567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Організаційний комітет Конкурсу</w:t>
      </w:r>
    </w:p>
    <w:p w:rsidR="004E5284" w:rsidRPr="00F26338" w:rsidRDefault="00F606DF" w:rsidP="006301C9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4E5284" w:rsidRPr="00F26338">
        <w:rPr>
          <w:sz w:val="28"/>
          <w:szCs w:val="28"/>
          <w:lang w:val="uk-UA"/>
        </w:rPr>
        <w:t>.1.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 xml:space="preserve">Для організації та проведення </w:t>
      </w:r>
      <w:r w:rsidR="00A86D50" w:rsidRPr="00F26338">
        <w:rPr>
          <w:bCs/>
          <w:sz w:val="28"/>
          <w:szCs w:val="28"/>
          <w:lang w:val="uk-UA"/>
        </w:rPr>
        <w:t>Конкурсу</w:t>
      </w:r>
      <w:r w:rsidR="004E5284" w:rsidRPr="00F26338">
        <w:rPr>
          <w:sz w:val="28"/>
          <w:szCs w:val="28"/>
          <w:lang w:val="uk-UA"/>
        </w:rPr>
        <w:t xml:space="preserve"> створюється оргкомітет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 xml:space="preserve">онкурсу, склад якого затверджується наказом </w:t>
      </w:r>
      <w:r w:rsidRPr="00F26338">
        <w:rPr>
          <w:sz w:val="28"/>
          <w:szCs w:val="28"/>
          <w:lang w:val="uk-UA"/>
        </w:rPr>
        <w:t>Департаменту освіти Харківської міської ради.</w:t>
      </w:r>
    </w:p>
    <w:p w:rsidR="006E0BF4" w:rsidRPr="00F26338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4E5284" w:rsidRPr="00F26338">
        <w:rPr>
          <w:sz w:val="28"/>
          <w:szCs w:val="28"/>
          <w:lang w:val="uk-UA"/>
        </w:rPr>
        <w:t>.2.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>Оргкомітет в</w:t>
      </w:r>
      <w:r w:rsidR="00C65772" w:rsidRPr="00F26338">
        <w:rPr>
          <w:sz w:val="28"/>
          <w:szCs w:val="28"/>
          <w:lang w:val="uk-UA"/>
        </w:rPr>
        <w:t xml:space="preserve">изначає порядок </w:t>
      </w:r>
      <w:r w:rsidR="003573C6">
        <w:rPr>
          <w:sz w:val="28"/>
          <w:szCs w:val="28"/>
          <w:lang w:val="uk-UA"/>
        </w:rPr>
        <w:t>та</w:t>
      </w:r>
      <w:r w:rsidR="00C65772" w:rsidRPr="00F26338">
        <w:rPr>
          <w:sz w:val="28"/>
          <w:szCs w:val="28"/>
          <w:lang w:val="uk-UA"/>
        </w:rPr>
        <w:t xml:space="preserve"> форми, місце та</w:t>
      </w:r>
      <w:r w:rsidR="004E5284" w:rsidRPr="00F26338">
        <w:rPr>
          <w:sz w:val="28"/>
          <w:szCs w:val="28"/>
          <w:lang w:val="uk-UA"/>
        </w:rPr>
        <w:t xml:space="preserve"> дату проведення всіх </w:t>
      </w:r>
      <w:r w:rsidR="00C315AE" w:rsidRPr="00F26338">
        <w:rPr>
          <w:sz w:val="28"/>
          <w:szCs w:val="28"/>
          <w:lang w:val="uk-UA"/>
        </w:rPr>
        <w:t>етапів</w:t>
      </w:r>
      <w:r w:rsidR="004E5284" w:rsidRPr="00F26338">
        <w:rPr>
          <w:sz w:val="28"/>
          <w:szCs w:val="28"/>
          <w:lang w:val="uk-UA"/>
        </w:rPr>
        <w:t xml:space="preserve">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 xml:space="preserve">онкурсу, </w:t>
      </w:r>
      <w:r w:rsidR="0028125B" w:rsidRPr="00F26338">
        <w:rPr>
          <w:sz w:val="28"/>
          <w:szCs w:val="28"/>
          <w:lang w:val="uk-UA"/>
        </w:rPr>
        <w:t>затверджує</w:t>
      </w:r>
      <w:r w:rsidR="004E5284" w:rsidRPr="00F26338">
        <w:rPr>
          <w:sz w:val="28"/>
          <w:szCs w:val="28"/>
          <w:lang w:val="uk-UA"/>
        </w:rPr>
        <w:t xml:space="preserve"> завдання, пр</w:t>
      </w:r>
      <w:r w:rsidR="006E0BF4" w:rsidRPr="00F26338">
        <w:rPr>
          <w:sz w:val="28"/>
          <w:szCs w:val="28"/>
          <w:lang w:val="uk-UA"/>
        </w:rPr>
        <w:t>отоколи та критерії оцінювання.</w:t>
      </w:r>
    </w:p>
    <w:p w:rsidR="004E5284" w:rsidRPr="00F26338" w:rsidRDefault="006E0BF4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3.</w:t>
      </w:r>
      <w:r w:rsidR="00DA131F" w:rsidRPr="00F26338">
        <w:rPr>
          <w:sz w:val="28"/>
          <w:szCs w:val="28"/>
          <w:lang w:val="uk-UA"/>
        </w:rPr>
        <w:t>3</w:t>
      </w:r>
      <w:r w:rsidR="00A41611" w:rsidRPr="00F26338">
        <w:rPr>
          <w:sz w:val="28"/>
          <w:szCs w:val="28"/>
          <w:lang w:val="uk-UA"/>
        </w:rPr>
        <w:t>. </w:t>
      </w:r>
      <w:r w:rsidRPr="00F26338">
        <w:rPr>
          <w:sz w:val="28"/>
          <w:szCs w:val="28"/>
          <w:lang w:val="uk-UA"/>
        </w:rPr>
        <w:t>Оргкомітет з</w:t>
      </w:r>
      <w:r w:rsidR="004E5284" w:rsidRPr="00F26338">
        <w:rPr>
          <w:sz w:val="28"/>
          <w:szCs w:val="28"/>
          <w:lang w:val="uk-UA"/>
        </w:rPr>
        <w:t xml:space="preserve">абезпечує організаційну підготовку заходів </w:t>
      </w:r>
      <w:r w:rsidR="00A07695" w:rsidRPr="00F26338">
        <w:rPr>
          <w:sz w:val="28"/>
          <w:szCs w:val="28"/>
          <w:lang w:val="uk-UA"/>
        </w:rPr>
        <w:t xml:space="preserve">Конкурсу, створює </w:t>
      </w:r>
      <w:r w:rsidR="003573C6">
        <w:rPr>
          <w:sz w:val="28"/>
          <w:szCs w:val="28"/>
          <w:lang w:val="uk-UA"/>
        </w:rPr>
        <w:t xml:space="preserve">його </w:t>
      </w:r>
      <w:r w:rsidR="00A07695" w:rsidRPr="00F26338">
        <w:rPr>
          <w:sz w:val="28"/>
          <w:szCs w:val="28"/>
          <w:lang w:val="uk-UA"/>
        </w:rPr>
        <w:t>імідж</w:t>
      </w:r>
      <w:r w:rsidR="004E5284" w:rsidRPr="00F26338">
        <w:rPr>
          <w:sz w:val="28"/>
          <w:szCs w:val="28"/>
          <w:lang w:val="uk-UA"/>
        </w:rPr>
        <w:t xml:space="preserve">, </w:t>
      </w:r>
      <w:r w:rsidR="003573C6">
        <w:rPr>
          <w:sz w:val="28"/>
          <w:szCs w:val="28"/>
          <w:lang w:val="uk-UA"/>
        </w:rPr>
        <w:t>оприлюднює</w:t>
      </w:r>
      <w:r w:rsidR="004E5284" w:rsidRPr="00F26338">
        <w:rPr>
          <w:sz w:val="28"/>
          <w:szCs w:val="28"/>
          <w:lang w:val="uk-UA"/>
        </w:rPr>
        <w:t xml:space="preserve"> результати, видає та розповсюджує інформаційні матеріали.</w:t>
      </w:r>
    </w:p>
    <w:p w:rsidR="004E5284" w:rsidRPr="00F26338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4E5284" w:rsidRPr="00F26338">
        <w:rPr>
          <w:sz w:val="28"/>
          <w:szCs w:val="28"/>
          <w:lang w:val="uk-UA"/>
        </w:rPr>
        <w:t>.</w:t>
      </w:r>
      <w:r w:rsidR="00DA131F" w:rsidRPr="00F26338">
        <w:rPr>
          <w:sz w:val="28"/>
          <w:szCs w:val="28"/>
          <w:lang w:val="uk-UA"/>
        </w:rPr>
        <w:t>4</w:t>
      </w:r>
      <w:r w:rsidR="00A41611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Оргкомітет створює творчу групу для проведення </w:t>
      </w:r>
      <w:r w:rsidR="0028125B" w:rsidRPr="00F26338">
        <w:rPr>
          <w:sz w:val="28"/>
          <w:szCs w:val="28"/>
          <w:lang w:val="uk-UA"/>
        </w:rPr>
        <w:t>церемонії нагородження переможців</w:t>
      </w:r>
      <w:r w:rsidR="00D2737A">
        <w:rPr>
          <w:sz w:val="28"/>
          <w:szCs w:val="28"/>
          <w:lang w:val="uk-UA"/>
        </w:rPr>
        <w:t>, лауреатів</w:t>
      </w:r>
      <w:r w:rsidR="0028125B" w:rsidRPr="00F26338">
        <w:rPr>
          <w:sz w:val="28"/>
          <w:szCs w:val="28"/>
          <w:lang w:val="uk-UA"/>
        </w:rPr>
        <w:t xml:space="preserve"> та учасників </w:t>
      </w:r>
      <w:r w:rsidR="004E5284" w:rsidRPr="00F26338">
        <w:rPr>
          <w:sz w:val="28"/>
          <w:szCs w:val="28"/>
          <w:lang w:val="uk-UA"/>
        </w:rPr>
        <w:t>з числа спеціалістів, художників</w:t>
      </w:r>
      <w:r w:rsidR="00757369" w:rsidRPr="00F26338">
        <w:rPr>
          <w:sz w:val="28"/>
          <w:szCs w:val="28"/>
          <w:lang w:val="uk-UA"/>
        </w:rPr>
        <w:t xml:space="preserve">, режисерів, веде переговори </w:t>
      </w:r>
      <w:r w:rsidR="00255EBB" w:rsidRPr="00F26338">
        <w:rPr>
          <w:sz w:val="28"/>
          <w:szCs w:val="28"/>
          <w:lang w:val="uk-UA"/>
        </w:rPr>
        <w:t>зі</w:t>
      </w:r>
      <w:r w:rsidR="00132BB0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 xml:space="preserve">спонсорами, надає інформацію </w:t>
      </w:r>
      <w:r w:rsidR="00757369" w:rsidRPr="00F26338">
        <w:rPr>
          <w:sz w:val="28"/>
          <w:szCs w:val="28"/>
          <w:lang w:val="uk-UA"/>
        </w:rPr>
        <w:t>засобам масової інформації щодо</w:t>
      </w:r>
      <w:r w:rsidR="00132BB0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 xml:space="preserve">проведення </w:t>
      </w:r>
      <w:r w:rsidR="00255EBB" w:rsidRPr="00F26338">
        <w:rPr>
          <w:sz w:val="28"/>
          <w:szCs w:val="28"/>
          <w:lang w:val="uk-UA"/>
        </w:rPr>
        <w:t>та</w:t>
      </w:r>
      <w:r w:rsidR="004E5284" w:rsidRPr="00F26338">
        <w:rPr>
          <w:sz w:val="28"/>
          <w:szCs w:val="28"/>
          <w:lang w:val="uk-UA"/>
        </w:rPr>
        <w:t xml:space="preserve"> результатів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>онкурсу.</w:t>
      </w:r>
    </w:p>
    <w:p w:rsidR="004E5284" w:rsidRPr="00F26338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</w:t>
      </w:r>
      <w:r w:rsidR="00DA131F" w:rsidRPr="00F26338">
        <w:rPr>
          <w:sz w:val="28"/>
          <w:szCs w:val="28"/>
          <w:lang w:val="uk-UA"/>
        </w:rPr>
        <w:t>.5</w:t>
      </w:r>
      <w:r w:rsidR="00A41611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Інформацію з аналізом підсумків </w:t>
      </w:r>
      <w:r w:rsidR="00A07695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 xml:space="preserve">онкурсу та рекомендаціями оргкомітет </w:t>
      </w:r>
      <w:r w:rsidR="003573C6">
        <w:rPr>
          <w:sz w:val="28"/>
          <w:szCs w:val="28"/>
          <w:lang w:val="uk-UA"/>
        </w:rPr>
        <w:t>передає</w:t>
      </w:r>
      <w:r w:rsidR="004E5284" w:rsidRPr="00F26338">
        <w:rPr>
          <w:sz w:val="28"/>
          <w:szCs w:val="28"/>
          <w:lang w:val="uk-UA"/>
        </w:rPr>
        <w:t xml:space="preserve"> до методичних </w:t>
      </w:r>
      <w:r w:rsidR="003426FA" w:rsidRPr="00F26338">
        <w:rPr>
          <w:sz w:val="28"/>
          <w:szCs w:val="28"/>
          <w:lang w:val="uk-UA"/>
        </w:rPr>
        <w:t>центрів</w:t>
      </w:r>
      <w:r w:rsidR="008A787C" w:rsidRPr="00F26338">
        <w:rPr>
          <w:sz w:val="28"/>
          <w:szCs w:val="28"/>
          <w:lang w:val="uk-UA"/>
        </w:rPr>
        <w:t xml:space="preserve"> </w:t>
      </w:r>
      <w:r w:rsidR="00351909" w:rsidRPr="00F26338">
        <w:rPr>
          <w:sz w:val="28"/>
          <w:szCs w:val="28"/>
          <w:lang w:val="uk-UA"/>
        </w:rPr>
        <w:t xml:space="preserve">управлінь освіти </w:t>
      </w:r>
      <w:r w:rsidR="003426FA" w:rsidRPr="00F26338">
        <w:rPr>
          <w:sz w:val="28"/>
          <w:szCs w:val="28"/>
          <w:lang w:val="uk-UA"/>
        </w:rPr>
        <w:t>адміністрацій</w:t>
      </w:r>
      <w:r w:rsidR="00967310" w:rsidRPr="00F26338">
        <w:rPr>
          <w:sz w:val="28"/>
          <w:szCs w:val="28"/>
          <w:lang w:val="uk-UA"/>
        </w:rPr>
        <w:t xml:space="preserve"> районів</w:t>
      </w:r>
      <w:r w:rsidR="003426FA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Харк</w:t>
      </w:r>
      <w:r w:rsidR="003426FA" w:rsidRPr="00F26338">
        <w:rPr>
          <w:sz w:val="28"/>
          <w:szCs w:val="28"/>
          <w:lang w:val="uk-UA"/>
        </w:rPr>
        <w:t>і</w:t>
      </w:r>
      <w:r w:rsidR="004E5284" w:rsidRPr="00F26338">
        <w:rPr>
          <w:sz w:val="28"/>
          <w:szCs w:val="28"/>
          <w:lang w:val="uk-UA"/>
        </w:rPr>
        <w:t>в</w:t>
      </w:r>
      <w:r w:rsidR="003426FA" w:rsidRPr="00F26338">
        <w:rPr>
          <w:sz w:val="28"/>
          <w:szCs w:val="28"/>
          <w:lang w:val="uk-UA"/>
        </w:rPr>
        <w:t>ської міської</w:t>
      </w:r>
      <w:r w:rsidR="004E5284" w:rsidRPr="00F26338">
        <w:rPr>
          <w:sz w:val="28"/>
          <w:szCs w:val="28"/>
          <w:lang w:val="uk-UA"/>
        </w:rPr>
        <w:t xml:space="preserve"> рад</w:t>
      </w:r>
      <w:r w:rsidR="003426FA" w:rsidRPr="00F26338">
        <w:rPr>
          <w:sz w:val="28"/>
          <w:szCs w:val="28"/>
          <w:lang w:val="uk-UA"/>
        </w:rPr>
        <w:t>и</w:t>
      </w:r>
      <w:r w:rsidR="004E5284" w:rsidRPr="00F26338">
        <w:rPr>
          <w:sz w:val="28"/>
          <w:szCs w:val="28"/>
          <w:lang w:val="uk-UA"/>
        </w:rPr>
        <w:t>.</w:t>
      </w:r>
    </w:p>
    <w:p w:rsidR="004E5284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3.</w:t>
      </w:r>
      <w:r w:rsidR="00DA131F" w:rsidRPr="00F26338">
        <w:rPr>
          <w:sz w:val="28"/>
          <w:szCs w:val="28"/>
          <w:lang w:val="uk-UA"/>
        </w:rPr>
        <w:t>6</w:t>
      </w:r>
      <w:r w:rsidR="004E5284"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 xml:space="preserve">За висновками журі </w:t>
      </w:r>
      <w:r w:rsidR="00A07695" w:rsidRPr="00F26338">
        <w:rPr>
          <w:sz w:val="28"/>
          <w:szCs w:val="28"/>
          <w:lang w:val="uk-UA"/>
        </w:rPr>
        <w:t xml:space="preserve">оргкомітет </w:t>
      </w:r>
      <w:r w:rsidR="004E5284" w:rsidRPr="00F26338">
        <w:rPr>
          <w:sz w:val="28"/>
          <w:szCs w:val="28"/>
          <w:lang w:val="uk-UA"/>
        </w:rPr>
        <w:t>готує підсумковий наказ.</w:t>
      </w:r>
    </w:p>
    <w:p w:rsidR="003573C6" w:rsidRPr="00F26338" w:rsidRDefault="003573C6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</w:p>
    <w:p w:rsidR="00BC4333" w:rsidRPr="00F26338" w:rsidRDefault="00F606DF" w:rsidP="006301C9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right="-1" w:firstLine="567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Журі</w:t>
      </w:r>
      <w:r w:rsidR="007077A7" w:rsidRPr="00F26338">
        <w:rPr>
          <w:bCs/>
          <w:sz w:val="28"/>
          <w:szCs w:val="28"/>
          <w:lang w:val="uk-UA"/>
        </w:rPr>
        <w:t xml:space="preserve"> К</w:t>
      </w:r>
      <w:r w:rsidR="004E5284" w:rsidRPr="00F26338">
        <w:rPr>
          <w:bCs/>
          <w:sz w:val="28"/>
          <w:szCs w:val="28"/>
          <w:lang w:val="uk-UA"/>
        </w:rPr>
        <w:t>онкурсу</w:t>
      </w:r>
    </w:p>
    <w:p w:rsidR="004E5284" w:rsidRPr="00F26338" w:rsidRDefault="00F606DF" w:rsidP="006301C9">
      <w:pPr>
        <w:tabs>
          <w:tab w:val="left" w:pos="-5245"/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</w:t>
      </w:r>
      <w:r w:rsidR="00757369" w:rsidRPr="00F26338">
        <w:rPr>
          <w:sz w:val="28"/>
          <w:szCs w:val="28"/>
          <w:lang w:val="uk-UA"/>
        </w:rPr>
        <w:t>.1. </w:t>
      </w:r>
      <w:r w:rsidR="004E5284" w:rsidRPr="00F26338">
        <w:rPr>
          <w:sz w:val="28"/>
          <w:szCs w:val="28"/>
          <w:lang w:val="uk-UA"/>
        </w:rPr>
        <w:t xml:space="preserve">Для оцінювання професійної </w:t>
      </w:r>
      <w:r w:rsidR="00757369" w:rsidRPr="00F26338">
        <w:rPr>
          <w:sz w:val="28"/>
          <w:szCs w:val="28"/>
          <w:lang w:val="uk-UA"/>
        </w:rPr>
        <w:t>майстерності, компетентності та </w:t>
      </w:r>
      <w:r w:rsidR="004E5284" w:rsidRPr="00F26338">
        <w:rPr>
          <w:sz w:val="28"/>
          <w:szCs w:val="28"/>
          <w:lang w:val="uk-UA"/>
        </w:rPr>
        <w:t xml:space="preserve">творчості учасників </w:t>
      </w:r>
      <w:r w:rsidR="00A86D50" w:rsidRPr="00F26338">
        <w:rPr>
          <w:bCs/>
          <w:sz w:val="28"/>
          <w:szCs w:val="28"/>
          <w:lang w:val="uk-UA"/>
        </w:rPr>
        <w:t>Конкурсу</w:t>
      </w:r>
      <w:r w:rsidR="004E5284" w:rsidRPr="00F26338">
        <w:rPr>
          <w:sz w:val="28"/>
          <w:szCs w:val="28"/>
          <w:lang w:val="uk-UA"/>
        </w:rPr>
        <w:t xml:space="preserve"> створюється журі, склад якого затверджується наказом </w:t>
      </w:r>
      <w:r w:rsidRPr="00F26338">
        <w:rPr>
          <w:sz w:val="28"/>
          <w:szCs w:val="28"/>
          <w:lang w:val="uk-UA"/>
        </w:rPr>
        <w:t xml:space="preserve">Департаменту </w:t>
      </w:r>
      <w:r w:rsidR="004E5284" w:rsidRPr="00F26338">
        <w:rPr>
          <w:sz w:val="28"/>
          <w:szCs w:val="28"/>
          <w:lang w:val="uk-UA"/>
        </w:rPr>
        <w:t>освіти.</w:t>
      </w:r>
      <w:r w:rsidR="00757369" w:rsidRPr="00F26338">
        <w:rPr>
          <w:sz w:val="28"/>
          <w:szCs w:val="28"/>
          <w:lang w:val="uk-UA"/>
        </w:rPr>
        <w:t xml:space="preserve"> </w:t>
      </w:r>
    </w:p>
    <w:p w:rsidR="004E5284" w:rsidRPr="00F26338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</w:t>
      </w:r>
      <w:r w:rsidR="004E5284" w:rsidRPr="00F26338">
        <w:rPr>
          <w:sz w:val="28"/>
          <w:szCs w:val="28"/>
          <w:lang w:val="uk-UA"/>
        </w:rPr>
        <w:t>.2</w:t>
      </w:r>
      <w:r w:rsidR="00A41611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Членами журі можуть бути </w:t>
      </w:r>
      <w:r w:rsidR="00757369" w:rsidRPr="00F26338">
        <w:rPr>
          <w:sz w:val="28"/>
          <w:szCs w:val="28"/>
          <w:lang w:val="uk-UA"/>
        </w:rPr>
        <w:t>працівники освітніх, наукових і </w:t>
      </w:r>
      <w:r w:rsidR="004E5284" w:rsidRPr="00F26338">
        <w:rPr>
          <w:sz w:val="28"/>
          <w:szCs w:val="28"/>
          <w:lang w:val="uk-UA"/>
        </w:rPr>
        <w:t>методичних установ міста.</w:t>
      </w:r>
    </w:p>
    <w:p w:rsidR="00F606DF" w:rsidRPr="00F26338" w:rsidRDefault="00F606DF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4.3.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 xml:space="preserve">До складу журі не можуть входити особи, </w:t>
      </w:r>
      <w:r w:rsidR="00757369" w:rsidRPr="00F26338">
        <w:rPr>
          <w:sz w:val="28"/>
          <w:szCs w:val="28"/>
          <w:lang w:val="uk-UA"/>
        </w:rPr>
        <w:t>які мають родинні або </w:t>
      </w:r>
      <w:r w:rsidRPr="00F26338">
        <w:rPr>
          <w:sz w:val="28"/>
          <w:szCs w:val="28"/>
          <w:lang w:val="uk-UA"/>
        </w:rPr>
        <w:t xml:space="preserve">виробничі відносини з учасниками </w:t>
      </w:r>
      <w:r w:rsidR="00BC4333" w:rsidRPr="00F26338">
        <w:rPr>
          <w:sz w:val="28"/>
          <w:szCs w:val="28"/>
          <w:lang w:val="uk-UA"/>
        </w:rPr>
        <w:t>К</w:t>
      </w:r>
      <w:r w:rsidRPr="00F26338">
        <w:rPr>
          <w:sz w:val="28"/>
          <w:szCs w:val="28"/>
          <w:lang w:val="uk-UA"/>
        </w:rPr>
        <w:t xml:space="preserve">онкурсу. </w:t>
      </w:r>
    </w:p>
    <w:p w:rsidR="007077A7" w:rsidRPr="00F26338" w:rsidRDefault="007077A7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i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4.</w:t>
      </w:r>
      <w:r w:rsidR="00132BB0" w:rsidRPr="00F26338">
        <w:rPr>
          <w:sz w:val="28"/>
          <w:szCs w:val="28"/>
          <w:lang w:val="uk-UA"/>
        </w:rPr>
        <w:t>4</w:t>
      </w:r>
      <w:r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Голова журі</w:t>
      </w:r>
      <w:r w:rsidR="00BC4333" w:rsidRPr="00F26338">
        <w:rPr>
          <w:sz w:val="28"/>
          <w:szCs w:val="28"/>
          <w:lang w:val="uk-UA"/>
        </w:rPr>
        <w:t xml:space="preserve"> Конкурсу</w:t>
      </w:r>
      <w:r w:rsidRPr="00F26338">
        <w:rPr>
          <w:sz w:val="28"/>
          <w:szCs w:val="28"/>
          <w:lang w:val="uk-UA"/>
        </w:rPr>
        <w:t>:</w:t>
      </w:r>
    </w:p>
    <w:p w:rsidR="007077A7" w:rsidRPr="00F26338" w:rsidRDefault="007077A7" w:rsidP="006301C9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7077A7" w:rsidRPr="00F26338" w:rsidRDefault="007077A7" w:rsidP="006301C9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бере участь у складанні завдан</w:t>
      </w:r>
      <w:r w:rsidR="00757369" w:rsidRPr="00F26338">
        <w:rPr>
          <w:sz w:val="28"/>
          <w:szCs w:val="28"/>
          <w:lang w:val="uk-UA"/>
        </w:rPr>
        <w:t>ь для конкурсних випробувань та </w:t>
      </w:r>
      <w:r w:rsidR="00255EBB" w:rsidRPr="00F26338">
        <w:rPr>
          <w:sz w:val="28"/>
          <w:szCs w:val="28"/>
          <w:lang w:val="uk-UA"/>
        </w:rPr>
        <w:t xml:space="preserve">розробці </w:t>
      </w:r>
      <w:r w:rsidRPr="00F26338">
        <w:rPr>
          <w:sz w:val="28"/>
          <w:szCs w:val="28"/>
          <w:lang w:val="uk-UA"/>
        </w:rPr>
        <w:t>критеріїв</w:t>
      </w:r>
      <w:r w:rsidR="003573C6">
        <w:rPr>
          <w:sz w:val="28"/>
          <w:szCs w:val="28"/>
          <w:lang w:val="uk-UA"/>
        </w:rPr>
        <w:t xml:space="preserve"> </w:t>
      </w:r>
      <w:r w:rsidRPr="00F26338">
        <w:rPr>
          <w:sz w:val="28"/>
          <w:szCs w:val="28"/>
          <w:lang w:val="uk-UA"/>
        </w:rPr>
        <w:t>оцінювання;</w:t>
      </w:r>
    </w:p>
    <w:p w:rsidR="007077A7" w:rsidRPr="00F26338" w:rsidRDefault="007077A7" w:rsidP="006301C9">
      <w:pPr>
        <w:pStyle w:val="a3"/>
        <w:numPr>
          <w:ilvl w:val="0"/>
          <w:numId w:val="19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несе відповідальність за </w:t>
      </w:r>
      <w:r w:rsidR="00B61BF1" w:rsidRPr="00F26338">
        <w:rPr>
          <w:sz w:val="28"/>
          <w:szCs w:val="28"/>
          <w:lang w:val="uk-UA"/>
        </w:rPr>
        <w:t xml:space="preserve">секретність, </w:t>
      </w:r>
      <w:r w:rsidRPr="00F26338">
        <w:rPr>
          <w:sz w:val="28"/>
          <w:szCs w:val="28"/>
          <w:lang w:val="uk-UA"/>
        </w:rPr>
        <w:t>об'єктивність перевірки</w:t>
      </w:r>
      <w:r w:rsidR="00B61BF1" w:rsidRPr="00F26338">
        <w:rPr>
          <w:sz w:val="28"/>
          <w:szCs w:val="28"/>
          <w:lang w:val="uk-UA"/>
        </w:rPr>
        <w:t xml:space="preserve"> та</w:t>
      </w:r>
      <w:r w:rsidR="00297917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оцінювання робіт учасників Конкурсу</w:t>
      </w:r>
      <w:r w:rsidR="0063328B" w:rsidRPr="00F26338">
        <w:rPr>
          <w:sz w:val="28"/>
          <w:szCs w:val="28"/>
          <w:lang w:val="uk-UA"/>
        </w:rPr>
        <w:t>.</w:t>
      </w:r>
    </w:p>
    <w:p w:rsidR="007077A7" w:rsidRPr="00F26338" w:rsidRDefault="007077A7" w:rsidP="006301C9">
      <w:pPr>
        <w:shd w:val="clear" w:color="auto" w:fill="FFFFFF"/>
        <w:tabs>
          <w:tab w:val="left" w:pos="851"/>
          <w:tab w:val="left" w:pos="1134"/>
        </w:tabs>
        <w:ind w:right="107" w:firstLine="567"/>
        <w:contextualSpacing/>
        <w:jc w:val="both"/>
        <w:rPr>
          <w:bCs/>
          <w:i/>
          <w:iCs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4.</w:t>
      </w:r>
      <w:r w:rsidR="00132BB0" w:rsidRPr="00F26338">
        <w:rPr>
          <w:sz w:val="28"/>
          <w:szCs w:val="28"/>
          <w:lang w:val="uk-UA"/>
        </w:rPr>
        <w:t>5</w:t>
      </w:r>
      <w:r w:rsidRPr="00F26338">
        <w:rPr>
          <w:bCs/>
          <w:iCs/>
          <w:sz w:val="28"/>
          <w:szCs w:val="28"/>
          <w:lang w:val="uk-UA"/>
        </w:rPr>
        <w:t>.</w:t>
      </w:r>
      <w:r w:rsidR="00F65CA4" w:rsidRPr="00F26338">
        <w:rPr>
          <w:bCs/>
          <w:iCs/>
          <w:sz w:val="28"/>
          <w:szCs w:val="28"/>
          <w:lang w:val="uk-UA"/>
        </w:rPr>
        <w:t> </w:t>
      </w:r>
      <w:r w:rsidRPr="00F26338">
        <w:rPr>
          <w:bCs/>
          <w:iCs/>
          <w:sz w:val="28"/>
          <w:szCs w:val="28"/>
          <w:lang w:val="uk-UA"/>
        </w:rPr>
        <w:t>Члени журі Конкурсу:</w:t>
      </w:r>
    </w:p>
    <w:p w:rsidR="007077A7" w:rsidRPr="00F26338" w:rsidRDefault="007077A7" w:rsidP="006301C9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беруть участь у підготовці завдань для конкурсних випробувань та</w:t>
      </w:r>
      <w:r w:rsidR="00757369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визначенні критеріїв оцінювання результатів виконання;</w:t>
      </w:r>
    </w:p>
    <w:p w:rsidR="007077A7" w:rsidRPr="00F26338" w:rsidRDefault="007077A7" w:rsidP="006301C9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lastRenderedPageBreak/>
        <w:t xml:space="preserve">перевіряють </w:t>
      </w:r>
      <w:r w:rsidR="00B61BF1" w:rsidRPr="00F26338">
        <w:rPr>
          <w:sz w:val="28"/>
          <w:szCs w:val="28"/>
          <w:lang w:val="uk-UA"/>
        </w:rPr>
        <w:t>та</w:t>
      </w:r>
      <w:r w:rsidRPr="00F26338">
        <w:rPr>
          <w:sz w:val="28"/>
          <w:szCs w:val="28"/>
          <w:lang w:val="uk-UA"/>
        </w:rPr>
        <w:t xml:space="preserve"> оцінюють матеріали, представлені </w:t>
      </w:r>
      <w:r w:rsidR="00B61BF1" w:rsidRPr="00F26338">
        <w:rPr>
          <w:sz w:val="28"/>
          <w:szCs w:val="28"/>
          <w:lang w:val="uk-UA"/>
        </w:rPr>
        <w:t xml:space="preserve">учасниками </w:t>
      </w:r>
      <w:r w:rsidRPr="00F26338">
        <w:rPr>
          <w:sz w:val="28"/>
          <w:szCs w:val="28"/>
          <w:lang w:val="uk-UA"/>
        </w:rPr>
        <w:t>на</w:t>
      </w:r>
      <w:r w:rsidR="00297917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 xml:space="preserve">Конкурс, </w:t>
      </w:r>
      <w:r w:rsidR="00B61BF1" w:rsidRPr="00F26338">
        <w:rPr>
          <w:sz w:val="28"/>
          <w:szCs w:val="28"/>
          <w:lang w:val="uk-UA"/>
        </w:rPr>
        <w:t xml:space="preserve">та </w:t>
      </w:r>
      <w:r w:rsidRPr="00F26338">
        <w:rPr>
          <w:sz w:val="28"/>
          <w:szCs w:val="28"/>
          <w:lang w:val="uk-UA"/>
        </w:rPr>
        <w:t>конкурсні завдання;</w:t>
      </w:r>
    </w:p>
    <w:p w:rsidR="007077A7" w:rsidRPr="00F26338" w:rsidRDefault="00974818" w:rsidP="006301C9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складають оціночні відомості</w:t>
      </w:r>
      <w:r w:rsidR="007077A7" w:rsidRPr="00F26338">
        <w:rPr>
          <w:sz w:val="28"/>
          <w:szCs w:val="28"/>
          <w:lang w:val="uk-UA"/>
        </w:rPr>
        <w:t>;</w:t>
      </w:r>
    </w:p>
    <w:p w:rsidR="00F606DF" w:rsidRDefault="007077A7" w:rsidP="006301C9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визначають середній бал уч</w:t>
      </w:r>
      <w:r w:rsidR="00757369" w:rsidRPr="00F26338">
        <w:rPr>
          <w:sz w:val="28"/>
          <w:szCs w:val="28"/>
          <w:lang w:val="uk-UA"/>
        </w:rPr>
        <w:t>асника за кожне випробування та</w:t>
      </w:r>
      <w:r w:rsidR="008E1F56" w:rsidRPr="00F26338">
        <w:rPr>
          <w:sz w:val="28"/>
          <w:szCs w:val="28"/>
          <w:lang w:val="uk-UA"/>
        </w:rPr>
        <w:t xml:space="preserve"> </w:t>
      </w:r>
      <w:r w:rsidRPr="00F26338">
        <w:rPr>
          <w:sz w:val="28"/>
          <w:szCs w:val="28"/>
          <w:lang w:val="uk-UA"/>
        </w:rPr>
        <w:t>загальну суму балів за всі випробування.</w:t>
      </w:r>
    </w:p>
    <w:p w:rsidR="003573C6" w:rsidRPr="00F26338" w:rsidRDefault="003573C6" w:rsidP="006301C9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0" w:right="107" w:firstLine="567"/>
        <w:jc w:val="both"/>
        <w:rPr>
          <w:sz w:val="28"/>
          <w:szCs w:val="28"/>
          <w:lang w:val="uk-UA"/>
        </w:rPr>
      </w:pPr>
    </w:p>
    <w:p w:rsidR="004E5284" w:rsidRPr="00F26338" w:rsidRDefault="007077A7" w:rsidP="006301C9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right="-1" w:firstLine="567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Учасники К</w:t>
      </w:r>
      <w:r w:rsidR="004E5284" w:rsidRPr="00F26338">
        <w:rPr>
          <w:bCs/>
          <w:sz w:val="28"/>
          <w:szCs w:val="28"/>
          <w:lang w:val="uk-UA"/>
        </w:rPr>
        <w:t>онкурсу</w:t>
      </w:r>
    </w:p>
    <w:p w:rsidR="004E5284" w:rsidRPr="00943558" w:rsidRDefault="007077A7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color w:val="FF0000"/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5</w:t>
      </w:r>
      <w:r w:rsidR="004E5284" w:rsidRPr="00F26338">
        <w:rPr>
          <w:sz w:val="28"/>
          <w:szCs w:val="28"/>
          <w:lang w:val="uk-UA"/>
        </w:rPr>
        <w:t>.1.</w:t>
      </w:r>
      <w:r w:rsidR="00F65CA4" w:rsidRPr="00F26338">
        <w:rPr>
          <w:sz w:val="28"/>
          <w:szCs w:val="28"/>
          <w:lang w:val="uk-UA"/>
        </w:rPr>
        <w:t> </w:t>
      </w:r>
      <w:r w:rsidR="004E5284" w:rsidRPr="00F26338">
        <w:rPr>
          <w:sz w:val="28"/>
          <w:szCs w:val="28"/>
          <w:lang w:val="uk-UA"/>
        </w:rPr>
        <w:t xml:space="preserve">Брати участь у </w:t>
      </w:r>
      <w:r w:rsidR="0063328B" w:rsidRPr="00F26338">
        <w:rPr>
          <w:sz w:val="28"/>
          <w:szCs w:val="28"/>
          <w:lang w:val="uk-UA"/>
        </w:rPr>
        <w:t>Конкурсі</w:t>
      </w:r>
      <w:r w:rsidR="004E5284" w:rsidRPr="00F26338">
        <w:rPr>
          <w:sz w:val="28"/>
          <w:szCs w:val="28"/>
          <w:lang w:val="uk-UA"/>
        </w:rPr>
        <w:t xml:space="preserve"> можуть педагогічні працівники закладів </w:t>
      </w:r>
      <w:r w:rsidR="00382F8D">
        <w:rPr>
          <w:sz w:val="28"/>
          <w:szCs w:val="28"/>
          <w:lang w:val="uk-UA"/>
        </w:rPr>
        <w:t xml:space="preserve">загальної середньої </w:t>
      </w:r>
      <w:r w:rsidR="001667E6" w:rsidRPr="00F26338">
        <w:rPr>
          <w:sz w:val="28"/>
          <w:szCs w:val="28"/>
          <w:lang w:val="uk-UA"/>
        </w:rPr>
        <w:t xml:space="preserve">освіти </w:t>
      </w:r>
      <w:r w:rsidR="003573C6">
        <w:rPr>
          <w:sz w:val="28"/>
          <w:szCs w:val="28"/>
          <w:lang w:val="uk-UA"/>
        </w:rPr>
        <w:t>в</w:t>
      </w:r>
      <w:r w:rsidR="004E5284" w:rsidRPr="00F26338">
        <w:rPr>
          <w:sz w:val="28"/>
          <w:szCs w:val="28"/>
          <w:lang w:val="uk-UA"/>
        </w:rPr>
        <w:t>сіх типів та форм власності, які</w:t>
      </w:r>
      <w:r w:rsidR="005F235B" w:rsidRPr="00F26338">
        <w:rPr>
          <w:sz w:val="28"/>
          <w:szCs w:val="28"/>
          <w:lang w:val="uk-UA"/>
        </w:rPr>
        <w:t xml:space="preserve"> </w:t>
      </w:r>
      <w:r w:rsidR="001B21F4" w:rsidRPr="00F26338">
        <w:rPr>
          <w:sz w:val="28"/>
          <w:szCs w:val="28"/>
          <w:lang w:val="uk-UA"/>
        </w:rPr>
        <w:t>є</w:t>
      </w:r>
      <w:r w:rsidR="005F235B" w:rsidRPr="00F26338">
        <w:rPr>
          <w:sz w:val="28"/>
          <w:szCs w:val="28"/>
          <w:lang w:val="uk-UA"/>
        </w:rPr>
        <w:t xml:space="preserve"> </w:t>
      </w:r>
      <w:r w:rsidR="001B21F4" w:rsidRPr="00F26338">
        <w:rPr>
          <w:sz w:val="28"/>
          <w:szCs w:val="28"/>
          <w:lang w:val="uk-UA"/>
        </w:rPr>
        <w:t>громадянами України</w:t>
      </w:r>
      <w:r w:rsidR="00382F8D">
        <w:rPr>
          <w:sz w:val="28"/>
          <w:szCs w:val="28"/>
          <w:lang w:val="uk-UA"/>
        </w:rPr>
        <w:t>,</w:t>
      </w:r>
      <w:r w:rsidR="001B21F4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ма</w:t>
      </w:r>
      <w:r w:rsidR="00BC5E47" w:rsidRPr="00F26338">
        <w:rPr>
          <w:sz w:val="28"/>
          <w:szCs w:val="28"/>
          <w:lang w:val="uk-UA"/>
        </w:rPr>
        <w:t>ють стаж педагогічної роботи не</w:t>
      </w:r>
      <w:r w:rsidR="00FC7CB9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менше</w:t>
      </w:r>
      <w:r w:rsidR="00FC7CB9" w:rsidRPr="00F26338">
        <w:rPr>
          <w:sz w:val="28"/>
          <w:szCs w:val="28"/>
          <w:lang w:val="uk-UA"/>
        </w:rPr>
        <w:t xml:space="preserve"> трьох </w:t>
      </w:r>
      <w:r w:rsidR="004E5284" w:rsidRPr="00F26338">
        <w:rPr>
          <w:sz w:val="28"/>
          <w:szCs w:val="28"/>
          <w:lang w:val="uk-UA"/>
        </w:rPr>
        <w:t>років</w:t>
      </w:r>
      <w:r w:rsidR="00757369" w:rsidRPr="00F26338">
        <w:rPr>
          <w:sz w:val="28"/>
          <w:szCs w:val="28"/>
          <w:lang w:val="uk-UA"/>
        </w:rPr>
        <w:t>,</w:t>
      </w:r>
      <w:r w:rsidR="00806165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за</w:t>
      </w:r>
      <w:r w:rsidR="00FC7CB9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 xml:space="preserve">поданням методичних </w:t>
      </w:r>
      <w:r w:rsidR="00B038C1" w:rsidRPr="00F26338">
        <w:rPr>
          <w:sz w:val="28"/>
          <w:szCs w:val="28"/>
          <w:lang w:val="uk-UA"/>
        </w:rPr>
        <w:t>центр</w:t>
      </w:r>
      <w:r w:rsidR="004E5284" w:rsidRPr="00F26338">
        <w:rPr>
          <w:sz w:val="28"/>
          <w:szCs w:val="28"/>
          <w:lang w:val="uk-UA"/>
        </w:rPr>
        <w:t>ів</w:t>
      </w:r>
      <w:r w:rsidRPr="00F26338">
        <w:rPr>
          <w:sz w:val="28"/>
          <w:szCs w:val="28"/>
          <w:lang w:val="uk-UA"/>
        </w:rPr>
        <w:t xml:space="preserve"> </w:t>
      </w:r>
      <w:r w:rsidR="008A787C" w:rsidRPr="00F26338">
        <w:rPr>
          <w:sz w:val="28"/>
          <w:szCs w:val="28"/>
          <w:lang w:val="uk-UA"/>
        </w:rPr>
        <w:t xml:space="preserve">управлінь освіти </w:t>
      </w:r>
      <w:r w:rsidR="00B038C1" w:rsidRPr="00F26338">
        <w:rPr>
          <w:sz w:val="28"/>
          <w:szCs w:val="28"/>
          <w:lang w:val="uk-UA"/>
        </w:rPr>
        <w:t>адміністрацій</w:t>
      </w:r>
      <w:r w:rsidR="00967310" w:rsidRPr="00F26338">
        <w:rPr>
          <w:sz w:val="28"/>
          <w:szCs w:val="28"/>
          <w:lang w:val="uk-UA"/>
        </w:rPr>
        <w:t xml:space="preserve"> районів</w:t>
      </w:r>
      <w:r w:rsidR="00B038C1" w:rsidRPr="00F26338">
        <w:rPr>
          <w:sz w:val="28"/>
          <w:szCs w:val="28"/>
          <w:lang w:val="uk-UA"/>
        </w:rPr>
        <w:t xml:space="preserve"> </w:t>
      </w:r>
      <w:r w:rsidR="004E5284" w:rsidRPr="00F26338">
        <w:rPr>
          <w:sz w:val="28"/>
          <w:szCs w:val="28"/>
          <w:lang w:val="uk-UA"/>
        </w:rPr>
        <w:t>Харк</w:t>
      </w:r>
      <w:r w:rsidR="00B038C1" w:rsidRPr="00F26338">
        <w:rPr>
          <w:sz w:val="28"/>
          <w:szCs w:val="28"/>
          <w:lang w:val="uk-UA"/>
        </w:rPr>
        <w:t>і</w:t>
      </w:r>
      <w:r w:rsidR="004E5284" w:rsidRPr="00F26338">
        <w:rPr>
          <w:sz w:val="28"/>
          <w:szCs w:val="28"/>
          <w:lang w:val="uk-UA"/>
        </w:rPr>
        <w:t>в</w:t>
      </w:r>
      <w:r w:rsidR="00B038C1" w:rsidRPr="00F26338">
        <w:rPr>
          <w:sz w:val="28"/>
          <w:szCs w:val="28"/>
          <w:lang w:val="uk-UA"/>
        </w:rPr>
        <w:t>ської</w:t>
      </w:r>
      <w:r w:rsidR="004E5284" w:rsidRPr="00F26338">
        <w:rPr>
          <w:sz w:val="28"/>
          <w:szCs w:val="28"/>
          <w:lang w:val="uk-UA"/>
        </w:rPr>
        <w:t xml:space="preserve"> </w:t>
      </w:r>
      <w:r w:rsidR="00B038C1" w:rsidRPr="00F26338">
        <w:rPr>
          <w:sz w:val="28"/>
          <w:szCs w:val="28"/>
          <w:lang w:val="uk-UA"/>
        </w:rPr>
        <w:t xml:space="preserve">міської </w:t>
      </w:r>
      <w:r w:rsidR="004E5284" w:rsidRPr="00F26338">
        <w:rPr>
          <w:sz w:val="28"/>
          <w:szCs w:val="28"/>
          <w:lang w:val="uk-UA"/>
        </w:rPr>
        <w:t>рад</w:t>
      </w:r>
      <w:r w:rsidR="00B038C1" w:rsidRPr="00F26338">
        <w:rPr>
          <w:sz w:val="28"/>
          <w:szCs w:val="28"/>
          <w:lang w:val="uk-UA"/>
        </w:rPr>
        <w:t>и</w:t>
      </w:r>
      <w:r w:rsidR="004E5284" w:rsidRPr="00F26338">
        <w:rPr>
          <w:sz w:val="28"/>
          <w:szCs w:val="28"/>
          <w:lang w:val="uk-UA"/>
        </w:rPr>
        <w:t xml:space="preserve">. </w:t>
      </w:r>
    </w:p>
    <w:p w:rsidR="00974818" w:rsidRPr="00F26338" w:rsidRDefault="00974818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5.</w:t>
      </w:r>
      <w:r w:rsidR="00943558">
        <w:rPr>
          <w:sz w:val="28"/>
          <w:szCs w:val="28"/>
          <w:lang w:val="uk-UA"/>
        </w:rPr>
        <w:t>2</w:t>
      </w:r>
      <w:r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Учасники Конкурсу:</w:t>
      </w:r>
    </w:p>
    <w:p w:rsidR="00974818" w:rsidRPr="00F26338" w:rsidRDefault="008A787C" w:rsidP="006301C9">
      <w:pPr>
        <w:numPr>
          <w:ilvl w:val="0"/>
          <w:numId w:val="21"/>
        </w:numPr>
        <w:tabs>
          <w:tab w:val="left" w:pos="851"/>
          <w:tab w:val="left" w:pos="993"/>
        </w:tabs>
        <w:ind w:left="0"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зобов’язані</w:t>
      </w:r>
      <w:r w:rsidR="00974818" w:rsidRPr="00F26338">
        <w:rPr>
          <w:sz w:val="28"/>
          <w:szCs w:val="28"/>
          <w:lang w:val="uk-UA"/>
        </w:rPr>
        <w:t xml:space="preserve"> ознайомитися з порядком та умовами проведення Конкурсу та </w:t>
      </w:r>
      <w:r w:rsidR="000D173E" w:rsidRPr="00F26338">
        <w:rPr>
          <w:sz w:val="28"/>
          <w:szCs w:val="28"/>
          <w:lang w:val="uk-UA"/>
        </w:rPr>
        <w:t>обсягом випробуван</w:t>
      </w:r>
      <w:r w:rsidR="00967310" w:rsidRPr="00F26338">
        <w:rPr>
          <w:sz w:val="28"/>
          <w:szCs w:val="28"/>
          <w:lang w:val="uk-UA"/>
        </w:rPr>
        <w:t xml:space="preserve">ь, видами </w:t>
      </w:r>
      <w:r w:rsidR="003573C6">
        <w:rPr>
          <w:sz w:val="28"/>
          <w:szCs w:val="28"/>
          <w:lang w:val="uk-UA"/>
        </w:rPr>
        <w:t>та</w:t>
      </w:r>
      <w:r w:rsidR="00967310" w:rsidRPr="00F26338">
        <w:rPr>
          <w:sz w:val="28"/>
          <w:szCs w:val="28"/>
          <w:lang w:val="uk-UA"/>
        </w:rPr>
        <w:t xml:space="preserve"> формами морального </w:t>
      </w:r>
      <w:r w:rsidR="003573C6">
        <w:rPr>
          <w:sz w:val="28"/>
          <w:szCs w:val="28"/>
          <w:lang w:val="uk-UA"/>
        </w:rPr>
        <w:t>й</w:t>
      </w:r>
      <w:r w:rsidR="008E1F56" w:rsidRPr="00F26338">
        <w:rPr>
          <w:sz w:val="28"/>
          <w:szCs w:val="28"/>
          <w:lang w:val="uk-UA"/>
        </w:rPr>
        <w:t xml:space="preserve"> </w:t>
      </w:r>
      <w:r w:rsidR="000D173E" w:rsidRPr="00F26338">
        <w:rPr>
          <w:sz w:val="28"/>
          <w:szCs w:val="28"/>
          <w:lang w:val="uk-UA"/>
        </w:rPr>
        <w:t>матеріального заохочення тощо;</w:t>
      </w:r>
    </w:p>
    <w:p w:rsidR="000D173E" w:rsidRPr="00F26338" w:rsidRDefault="00B61BF1" w:rsidP="006301C9">
      <w:pPr>
        <w:numPr>
          <w:ilvl w:val="0"/>
          <w:numId w:val="21"/>
        </w:numPr>
        <w:tabs>
          <w:tab w:val="left" w:pos="851"/>
          <w:tab w:val="left" w:pos="993"/>
        </w:tabs>
        <w:ind w:left="0"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 xml:space="preserve">після завершення відповідного етапу </w:t>
      </w:r>
      <w:r w:rsidR="008A787C" w:rsidRPr="00F26338">
        <w:rPr>
          <w:sz w:val="28"/>
          <w:szCs w:val="28"/>
          <w:lang w:val="uk-UA"/>
        </w:rPr>
        <w:t>мають право</w:t>
      </w:r>
      <w:r w:rsidR="000D173E" w:rsidRPr="00F26338">
        <w:rPr>
          <w:sz w:val="28"/>
          <w:szCs w:val="28"/>
          <w:lang w:val="uk-UA"/>
        </w:rPr>
        <w:t xml:space="preserve"> ознайомитися з</w:t>
      </w:r>
      <w:r w:rsidR="00297917" w:rsidRPr="00F26338">
        <w:rPr>
          <w:sz w:val="28"/>
          <w:szCs w:val="28"/>
          <w:lang w:val="uk-UA"/>
        </w:rPr>
        <w:t> </w:t>
      </w:r>
      <w:r w:rsidR="000D173E" w:rsidRPr="00F26338">
        <w:rPr>
          <w:sz w:val="28"/>
          <w:szCs w:val="28"/>
          <w:lang w:val="uk-UA"/>
        </w:rPr>
        <w:t>результатами виконаних завдань, поточними результатами змагань Конк</w:t>
      </w:r>
      <w:r w:rsidR="00757369" w:rsidRPr="00F26338">
        <w:rPr>
          <w:sz w:val="28"/>
          <w:szCs w:val="28"/>
          <w:lang w:val="uk-UA"/>
        </w:rPr>
        <w:t xml:space="preserve">урсу </w:t>
      </w:r>
      <w:r w:rsidR="003573C6">
        <w:rPr>
          <w:sz w:val="28"/>
          <w:szCs w:val="28"/>
          <w:lang w:val="uk-UA"/>
        </w:rPr>
        <w:t>й</w:t>
      </w:r>
      <w:r w:rsidR="00757369" w:rsidRPr="00F26338">
        <w:rPr>
          <w:sz w:val="28"/>
          <w:szCs w:val="28"/>
          <w:lang w:val="uk-UA"/>
        </w:rPr>
        <w:t xml:space="preserve"> о</w:t>
      </w:r>
      <w:r w:rsidRPr="00F26338">
        <w:rPr>
          <w:sz w:val="28"/>
          <w:szCs w:val="28"/>
          <w:lang w:val="uk-UA"/>
        </w:rPr>
        <w:t>трим</w:t>
      </w:r>
      <w:r w:rsidR="00757369" w:rsidRPr="00F26338">
        <w:rPr>
          <w:sz w:val="28"/>
          <w:szCs w:val="28"/>
          <w:lang w:val="uk-UA"/>
        </w:rPr>
        <w:t>ати пояснення щодо</w:t>
      </w:r>
      <w:r w:rsidR="00FC7CB9" w:rsidRPr="00F26338">
        <w:rPr>
          <w:sz w:val="28"/>
          <w:szCs w:val="28"/>
          <w:lang w:val="uk-UA"/>
        </w:rPr>
        <w:t xml:space="preserve"> </w:t>
      </w:r>
      <w:r w:rsidR="000D173E" w:rsidRPr="00F26338">
        <w:rPr>
          <w:sz w:val="28"/>
          <w:szCs w:val="28"/>
          <w:lang w:val="uk-UA"/>
        </w:rPr>
        <w:t>критеріїв та об’єктивності оцінки</w:t>
      </w:r>
      <w:r w:rsidR="00D2737A">
        <w:rPr>
          <w:sz w:val="28"/>
          <w:szCs w:val="28"/>
          <w:lang w:val="uk-UA"/>
        </w:rPr>
        <w:t xml:space="preserve"> </w:t>
      </w:r>
      <w:r w:rsidRPr="00F26338">
        <w:rPr>
          <w:sz w:val="28"/>
          <w:szCs w:val="28"/>
          <w:lang w:val="uk-UA"/>
        </w:rPr>
        <w:t xml:space="preserve">за </w:t>
      </w:r>
      <w:r w:rsidR="000D173E" w:rsidRPr="00F26338">
        <w:rPr>
          <w:sz w:val="28"/>
          <w:szCs w:val="28"/>
          <w:lang w:val="uk-UA"/>
        </w:rPr>
        <w:t>виконан</w:t>
      </w:r>
      <w:r w:rsidRPr="00F26338">
        <w:rPr>
          <w:sz w:val="28"/>
          <w:szCs w:val="28"/>
          <w:lang w:val="uk-UA"/>
        </w:rPr>
        <w:t>і</w:t>
      </w:r>
      <w:r w:rsidR="000D173E" w:rsidRPr="00F26338">
        <w:rPr>
          <w:sz w:val="28"/>
          <w:szCs w:val="28"/>
          <w:lang w:val="uk-UA"/>
        </w:rPr>
        <w:t xml:space="preserve"> завдан</w:t>
      </w:r>
      <w:r w:rsidRPr="00F26338">
        <w:rPr>
          <w:sz w:val="28"/>
          <w:szCs w:val="28"/>
          <w:lang w:val="uk-UA"/>
        </w:rPr>
        <w:t>ня;</w:t>
      </w:r>
    </w:p>
    <w:p w:rsidR="000D173E" w:rsidRPr="00F26338" w:rsidRDefault="000D173E" w:rsidP="006301C9">
      <w:pPr>
        <w:numPr>
          <w:ilvl w:val="0"/>
          <w:numId w:val="21"/>
        </w:numPr>
        <w:tabs>
          <w:tab w:val="left" w:pos="851"/>
          <w:tab w:val="left" w:pos="993"/>
        </w:tabs>
        <w:ind w:left="0"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не м</w:t>
      </w:r>
      <w:r w:rsidR="008A787C" w:rsidRPr="00F26338">
        <w:rPr>
          <w:sz w:val="28"/>
          <w:szCs w:val="28"/>
          <w:lang w:val="uk-UA"/>
        </w:rPr>
        <w:t>ають права</w:t>
      </w:r>
      <w:r w:rsidRPr="00F26338">
        <w:rPr>
          <w:sz w:val="28"/>
          <w:szCs w:val="28"/>
          <w:lang w:val="uk-UA"/>
        </w:rPr>
        <w:t xml:space="preserve"> залучати сторонніх осіб до участі в перебігу змагань, підготовці уроків.  </w:t>
      </w:r>
    </w:p>
    <w:p w:rsidR="006223B9" w:rsidRPr="00F26338" w:rsidRDefault="001B21F4" w:rsidP="006301C9">
      <w:pPr>
        <w:tabs>
          <w:tab w:val="left" w:pos="851"/>
          <w:tab w:val="left" w:pos="1134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5</w:t>
      </w:r>
      <w:r w:rsidR="004E5284" w:rsidRPr="00F26338">
        <w:rPr>
          <w:sz w:val="28"/>
          <w:szCs w:val="28"/>
          <w:lang w:val="uk-UA"/>
        </w:rPr>
        <w:t>.</w:t>
      </w:r>
      <w:r w:rsidR="00943558">
        <w:rPr>
          <w:sz w:val="28"/>
          <w:szCs w:val="28"/>
          <w:lang w:val="uk-UA"/>
        </w:rPr>
        <w:t>3</w:t>
      </w:r>
      <w:r w:rsidR="006223B9" w:rsidRPr="00F26338">
        <w:rPr>
          <w:sz w:val="28"/>
          <w:szCs w:val="28"/>
          <w:lang w:val="uk-UA"/>
        </w:rPr>
        <w:t>.</w:t>
      </w:r>
      <w:r w:rsidR="00F65CA4" w:rsidRPr="00F26338">
        <w:rPr>
          <w:sz w:val="28"/>
          <w:szCs w:val="28"/>
          <w:lang w:val="uk-UA"/>
        </w:rPr>
        <w:t> </w:t>
      </w:r>
      <w:r w:rsidR="005F235B" w:rsidRPr="00F26338">
        <w:rPr>
          <w:sz w:val="28"/>
          <w:szCs w:val="28"/>
          <w:lang w:val="uk-UA"/>
        </w:rPr>
        <w:t>Для участі</w:t>
      </w:r>
      <w:r w:rsidR="00EF0F15">
        <w:rPr>
          <w:sz w:val="28"/>
          <w:szCs w:val="28"/>
          <w:lang w:val="uk-UA"/>
        </w:rPr>
        <w:t xml:space="preserve"> в</w:t>
      </w:r>
      <w:r w:rsidR="005F235B" w:rsidRPr="00F26338">
        <w:rPr>
          <w:sz w:val="28"/>
          <w:szCs w:val="28"/>
          <w:lang w:val="uk-UA"/>
        </w:rPr>
        <w:t xml:space="preserve"> </w:t>
      </w:r>
      <w:r w:rsidR="005F235B" w:rsidRPr="00F26338">
        <w:rPr>
          <w:bCs/>
          <w:sz w:val="28"/>
          <w:szCs w:val="28"/>
          <w:lang w:val="uk-UA"/>
        </w:rPr>
        <w:t>Конкурсі</w:t>
      </w:r>
      <w:r w:rsidR="00BD1ADF" w:rsidRPr="00F26338">
        <w:rPr>
          <w:sz w:val="28"/>
          <w:szCs w:val="28"/>
          <w:lang w:val="uk-UA"/>
        </w:rPr>
        <w:t xml:space="preserve"> </w:t>
      </w:r>
      <w:r w:rsidR="005F235B" w:rsidRPr="00F26338">
        <w:rPr>
          <w:sz w:val="28"/>
          <w:szCs w:val="28"/>
          <w:lang w:val="uk-UA"/>
        </w:rPr>
        <w:t>педагогічним працівникам</w:t>
      </w:r>
      <w:r w:rsidR="00BD1ADF" w:rsidRPr="00F26338">
        <w:rPr>
          <w:sz w:val="28"/>
          <w:szCs w:val="28"/>
          <w:lang w:val="uk-UA"/>
        </w:rPr>
        <w:t xml:space="preserve"> необхідно надати до </w:t>
      </w:r>
      <w:r w:rsidR="00BE5537" w:rsidRPr="00F26338">
        <w:rPr>
          <w:sz w:val="28"/>
          <w:szCs w:val="28"/>
          <w:lang w:val="uk-UA"/>
        </w:rPr>
        <w:t>оргкомітету наступні матеріали</w:t>
      </w:r>
      <w:r w:rsidR="006223B9" w:rsidRPr="00F26338">
        <w:rPr>
          <w:sz w:val="28"/>
          <w:szCs w:val="28"/>
          <w:lang w:val="uk-UA"/>
        </w:rPr>
        <w:t xml:space="preserve">: </w:t>
      </w:r>
    </w:p>
    <w:p w:rsidR="00EF0F15" w:rsidRDefault="007925D1" w:rsidP="006301C9">
      <w:pPr>
        <w:pStyle w:val="a3"/>
        <w:numPr>
          <w:ilvl w:val="2"/>
          <w:numId w:val="33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EF0F15">
        <w:rPr>
          <w:sz w:val="28"/>
          <w:szCs w:val="28"/>
          <w:lang w:val="uk-UA"/>
        </w:rPr>
        <w:t xml:space="preserve"> паперовому варіанті</w:t>
      </w:r>
      <w:r>
        <w:rPr>
          <w:sz w:val="28"/>
          <w:szCs w:val="28"/>
          <w:lang w:val="uk-UA"/>
        </w:rPr>
        <w:t xml:space="preserve"> – </w:t>
      </w:r>
    </w:p>
    <w:p w:rsidR="006223B9" w:rsidRPr="00F26338" w:rsidRDefault="00EF0F15" w:rsidP="006301C9">
      <w:pPr>
        <w:pStyle w:val="a3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="006223B9" w:rsidRPr="00F26338">
        <w:rPr>
          <w:sz w:val="28"/>
          <w:szCs w:val="28"/>
          <w:lang w:val="uk-UA"/>
        </w:rPr>
        <w:t>аяву</w:t>
      </w:r>
      <w:r>
        <w:rPr>
          <w:sz w:val="28"/>
          <w:szCs w:val="28"/>
          <w:lang w:val="uk-UA"/>
        </w:rPr>
        <w:t xml:space="preserve"> учасника, написану власноруч,</w:t>
      </w:r>
      <w:r w:rsidR="006223B9" w:rsidRPr="00F26338">
        <w:rPr>
          <w:sz w:val="28"/>
          <w:szCs w:val="28"/>
          <w:lang w:val="uk-UA"/>
        </w:rPr>
        <w:t xml:space="preserve"> на ім'я голови </w:t>
      </w:r>
      <w:r w:rsidR="00BE5537" w:rsidRPr="00F26338">
        <w:rPr>
          <w:sz w:val="28"/>
          <w:szCs w:val="28"/>
          <w:lang w:val="uk-UA"/>
        </w:rPr>
        <w:t>оргкомітету</w:t>
      </w:r>
      <w:r w:rsidR="00BD1ADF" w:rsidRPr="00F26338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> </w:t>
      </w:r>
      <w:r w:rsidR="00BD1ADF" w:rsidRPr="00F26338">
        <w:rPr>
          <w:sz w:val="28"/>
          <w:szCs w:val="28"/>
          <w:lang w:val="uk-UA"/>
        </w:rPr>
        <w:t>участь у</w:t>
      </w:r>
      <w:r w:rsidR="00B61BF1" w:rsidRPr="00F26338">
        <w:rPr>
          <w:sz w:val="28"/>
          <w:szCs w:val="28"/>
          <w:lang w:val="uk-UA"/>
        </w:rPr>
        <w:t xml:space="preserve"> </w:t>
      </w:r>
      <w:r w:rsidR="006223B9" w:rsidRPr="00F26338">
        <w:rPr>
          <w:sz w:val="28"/>
          <w:szCs w:val="28"/>
          <w:lang w:val="uk-UA"/>
        </w:rPr>
        <w:t>Конкурсі;</w:t>
      </w:r>
    </w:p>
    <w:p w:rsidR="00EF0F15" w:rsidRPr="00F26338" w:rsidRDefault="00EF0F15" w:rsidP="006301C9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анкету учасника Конкурсу </w:t>
      </w:r>
      <w:r w:rsidRPr="00F26338">
        <w:rPr>
          <w:sz w:val="28"/>
          <w:szCs w:val="28"/>
          <w:lang w:val="uk-UA"/>
        </w:rPr>
        <w:t>встановленого зразка (додаток 1.1);</w:t>
      </w:r>
    </w:p>
    <w:p w:rsidR="006223B9" w:rsidRPr="00F26338" w:rsidRDefault="00EF0F15" w:rsidP="006301C9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</w:t>
      </w:r>
      <w:r w:rsidR="006223B9" w:rsidRPr="00F26338">
        <w:rPr>
          <w:sz w:val="28"/>
          <w:szCs w:val="28"/>
          <w:lang w:val="uk-UA"/>
        </w:rPr>
        <w:t>ист-</w:t>
      </w:r>
      <w:r w:rsidR="00C24F06" w:rsidRPr="00F26338">
        <w:rPr>
          <w:sz w:val="28"/>
          <w:szCs w:val="28"/>
          <w:lang w:val="uk-UA"/>
        </w:rPr>
        <w:t>подання</w:t>
      </w:r>
      <w:r w:rsidR="006223B9" w:rsidRPr="00F26338">
        <w:rPr>
          <w:sz w:val="28"/>
          <w:szCs w:val="28"/>
          <w:lang w:val="uk-UA"/>
        </w:rPr>
        <w:t xml:space="preserve"> </w:t>
      </w:r>
      <w:r w:rsidR="00BE5537" w:rsidRPr="00F26338">
        <w:rPr>
          <w:sz w:val="28"/>
          <w:szCs w:val="28"/>
          <w:lang w:val="uk-UA"/>
        </w:rPr>
        <w:t xml:space="preserve">управління освіти адміністрації району Харківської міської ради </w:t>
      </w:r>
      <w:r w:rsidR="00C24F06" w:rsidRPr="00F26338">
        <w:rPr>
          <w:sz w:val="28"/>
          <w:szCs w:val="28"/>
          <w:lang w:val="uk-UA"/>
        </w:rPr>
        <w:t>на офіційному бланку за підписом начальника управління освіти</w:t>
      </w:r>
      <w:r w:rsidR="008D45EE" w:rsidRPr="00F26338">
        <w:rPr>
          <w:sz w:val="28"/>
          <w:szCs w:val="28"/>
          <w:lang w:val="uk-UA"/>
        </w:rPr>
        <w:t xml:space="preserve">, </w:t>
      </w:r>
      <w:r w:rsidR="00B61BF1" w:rsidRPr="00F26338">
        <w:rPr>
          <w:sz w:val="28"/>
          <w:szCs w:val="28"/>
          <w:lang w:val="uk-UA"/>
        </w:rPr>
        <w:t>що</w:t>
      </w:r>
      <w:r w:rsidR="008D45EE" w:rsidRPr="00F26338">
        <w:rPr>
          <w:sz w:val="28"/>
          <w:szCs w:val="28"/>
          <w:lang w:val="uk-UA"/>
        </w:rPr>
        <w:t xml:space="preserve"> містить </w:t>
      </w:r>
      <w:r w:rsidR="006223B9" w:rsidRPr="00F26338">
        <w:rPr>
          <w:sz w:val="28"/>
          <w:szCs w:val="28"/>
          <w:lang w:val="uk-UA"/>
        </w:rPr>
        <w:t>виснов</w:t>
      </w:r>
      <w:r w:rsidR="00C24F06" w:rsidRPr="00F26338">
        <w:rPr>
          <w:sz w:val="28"/>
          <w:szCs w:val="28"/>
          <w:lang w:val="uk-UA"/>
        </w:rPr>
        <w:t>о</w:t>
      </w:r>
      <w:r w:rsidR="006223B9" w:rsidRPr="00F26338">
        <w:rPr>
          <w:sz w:val="28"/>
          <w:szCs w:val="28"/>
          <w:lang w:val="uk-UA"/>
        </w:rPr>
        <w:t>к про педагогічну та методичну діяльність конкурсанта</w:t>
      </w:r>
      <w:r w:rsidR="008D45EE" w:rsidRPr="00F26338">
        <w:rPr>
          <w:sz w:val="28"/>
          <w:szCs w:val="28"/>
          <w:lang w:val="uk-UA"/>
        </w:rPr>
        <w:t>;</w:t>
      </w:r>
    </w:p>
    <w:p w:rsidR="00EF0F15" w:rsidRDefault="007925D1" w:rsidP="006301C9">
      <w:pPr>
        <w:pStyle w:val="a3"/>
        <w:numPr>
          <w:ilvl w:val="2"/>
          <w:numId w:val="3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F0F15">
        <w:rPr>
          <w:sz w:val="28"/>
          <w:szCs w:val="28"/>
          <w:lang w:val="uk-UA"/>
        </w:rPr>
        <w:t xml:space="preserve"> електронному вигляді</w:t>
      </w:r>
      <w:r>
        <w:rPr>
          <w:sz w:val="28"/>
          <w:szCs w:val="28"/>
          <w:lang w:val="uk-UA"/>
        </w:rPr>
        <w:t xml:space="preserve"> –</w:t>
      </w:r>
    </w:p>
    <w:p w:rsidR="00EF0F15" w:rsidRDefault="00EF0F15" w:rsidP="006301C9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D45EE" w:rsidRPr="00F26338">
        <w:rPr>
          <w:sz w:val="28"/>
          <w:szCs w:val="28"/>
          <w:lang w:val="uk-UA"/>
        </w:rPr>
        <w:t>ортретне фото (формат JPEG)</w:t>
      </w:r>
      <w:r>
        <w:rPr>
          <w:sz w:val="28"/>
          <w:szCs w:val="28"/>
          <w:lang w:val="uk-UA"/>
        </w:rPr>
        <w:t>;</w:t>
      </w:r>
    </w:p>
    <w:p w:rsidR="008D45EE" w:rsidRDefault="00EF0F15" w:rsidP="006301C9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F0F15">
        <w:rPr>
          <w:sz w:val="28"/>
          <w:szCs w:val="28"/>
          <w:lang w:val="uk-UA"/>
        </w:rPr>
        <w:t>лист-подання управління освіти адміністрації району Харківської міської ради на офіційному бланку за підписом начальника управління освіти, що містить висновок про педагогічну та методичну діяльність конкурсанта.</w:t>
      </w:r>
      <w:r w:rsidR="008D45EE" w:rsidRPr="00EF0F15">
        <w:rPr>
          <w:sz w:val="28"/>
          <w:szCs w:val="28"/>
          <w:lang w:val="uk-UA"/>
        </w:rPr>
        <w:t xml:space="preserve"> </w:t>
      </w:r>
    </w:p>
    <w:p w:rsidR="003573C6" w:rsidRPr="00EF0F15" w:rsidRDefault="003573C6" w:rsidP="003573C6">
      <w:pPr>
        <w:pStyle w:val="a3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5284" w:rsidRPr="00F26338" w:rsidRDefault="004E5284" w:rsidP="006301C9">
      <w:pPr>
        <w:pStyle w:val="a3"/>
        <w:numPr>
          <w:ilvl w:val="0"/>
          <w:numId w:val="33"/>
        </w:numPr>
        <w:tabs>
          <w:tab w:val="left" w:pos="851"/>
          <w:tab w:val="left" w:pos="1134"/>
        </w:tabs>
        <w:ind w:left="0" w:right="-1" w:firstLine="567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 xml:space="preserve">Порядок проведення </w:t>
      </w:r>
      <w:r w:rsidR="00934C0B" w:rsidRPr="00F26338">
        <w:rPr>
          <w:bCs/>
          <w:sz w:val="28"/>
          <w:szCs w:val="28"/>
          <w:lang w:val="uk-UA"/>
        </w:rPr>
        <w:t xml:space="preserve">ІІ (міського) туру </w:t>
      </w:r>
      <w:r w:rsidR="005E5385" w:rsidRPr="00F26338">
        <w:rPr>
          <w:bCs/>
          <w:sz w:val="28"/>
          <w:szCs w:val="28"/>
          <w:lang w:val="uk-UA"/>
        </w:rPr>
        <w:t>К</w:t>
      </w:r>
      <w:r w:rsidRPr="00F26338">
        <w:rPr>
          <w:bCs/>
          <w:sz w:val="28"/>
          <w:szCs w:val="28"/>
          <w:lang w:val="uk-UA"/>
        </w:rPr>
        <w:t>онкурсу</w:t>
      </w:r>
    </w:p>
    <w:p w:rsidR="004E5284" w:rsidRPr="00F26338" w:rsidRDefault="00974818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>.1.</w:t>
      </w:r>
      <w:r w:rsidR="00F65CA4" w:rsidRPr="00F26338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D50" w:rsidRPr="00F26338">
        <w:rPr>
          <w:rFonts w:ascii="Times New Roman" w:hAnsi="Times New Roman"/>
          <w:bCs/>
          <w:sz w:val="28"/>
          <w:szCs w:val="28"/>
          <w:lang w:val="uk-UA"/>
        </w:rPr>
        <w:t>Конкурс</w:t>
      </w:r>
      <w:r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проходить у три </w:t>
      </w:r>
      <w:r w:rsidR="00351909" w:rsidRPr="00F26338">
        <w:rPr>
          <w:rFonts w:ascii="Times New Roman" w:hAnsi="Times New Roman"/>
          <w:sz w:val="28"/>
          <w:szCs w:val="28"/>
          <w:lang w:val="uk-UA"/>
        </w:rPr>
        <w:t>етапи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>:</w:t>
      </w:r>
    </w:p>
    <w:p w:rsidR="004E5284" w:rsidRDefault="00974818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6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>.1.1.</w:t>
      </w:r>
      <w:r w:rsidR="00F65CA4" w:rsidRPr="00F26338">
        <w:rPr>
          <w:rFonts w:ascii="Times New Roman" w:hAnsi="Times New Roman"/>
          <w:sz w:val="28"/>
          <w:szCs w:val="28"/>
          <w:lang w:val="uk-UA"/>
        </w:rPr>
        <w:t> 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 w:rsidR="00351909" w:rsidRPr="00F26338">
        <w:rPr>
          <w:rFonts w:ascii="Times New Roman" w:hAnsi="Times New Roman"/>
          <w:sz w:val="28"/>
          <w:szCs w:val="28"/>
          <w:lang w:val="uk-UA"/>
        </w:rPr>
        <w:t>етап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складається з двох частин:</w:t>
      </w:r>
    </w:p>
    <w:p w:rsidR="00326033" w:rsidRPr="00326033" w:rsidRDefault="00326033" w:rsidP="006301C9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37A7D">
        <w:rPr>
          <w:sz w:val="28"/>
          <w:szCs w:val="28"/>
          <w:lang w:val="uk-UA"/>
        </w:rPr>
        <w:t>І частина – тестування (2</w:t>
      </w:r>
      <w:r w:rsidRPr="00326033">
        <w:rPr>
          <w:sz w:val="28"/>
          <w:szCs w:val="28"/>
          <w:lang w:val="uk-UA"/>
        </w:rPr>
        <w:t xml:space="preserve"> години) щодо виявлення науково-методичного рівня педагога, зміст якого визначається журі відповідно до специфіки навчального предмет</w:t>
      </w:r>
      <w:r w:rsidR="003573C6">
        <w:rPr>
          <w:sz w:val="28"/>
          <w:szCs w:val="28"/>
          <w:lang w:val="uk-UA"/>
        </w:rPr>
        <w:t>а</w:t>
      </w:r>
      <w:r w:rsidRPr="00326033">
        <w:rPr>
          <w:sz w:val="28"/>
          <w:szCs w:val="28"/>
          <w:lang w:val="uk-UA"/>
        </w:rPr>
        <w:t xml:space="preserve">. </w:t>
      </w:r>
    </w:p>
    <w:p w:rsidR="00326033" w:rsidRPr="0016298F" w:rsidRDefault="00326033" w:rsidP="006301C9">
      <w:pPr>
        <w:pStyle w:val="a4"/>
        <w:widowControl/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26033">
        <w:rPr>
          <w:rFonts w:ascii="Times New Roman" w:hAnsi="Times New Roman"/>
          <w:sz w:val="28"/>
          <w:szCs w:val="28"/>
          <w:lang w:val="uk-UA"/>
        </w:rPr>
        <w:lastRenderedPageBreak/>
        <w:t xml:space="preserve">Питання розподіляються </w:t>
      </w:r>
      <w:r w:rsidRPr="0016298F">
        <w:rPr>
          <w:rFonts w:ascii="Times New Roman" w:hAnsi="Times New Roman"/>
          <w:sz w:val="28"/>
          <w:szCs w:val="28"/>
          <w:lang w:val="uk-UA"/>
        </w:rPr>
        <w:t>у співвідношенні: 75</w:t>
      </w:r>
      <w:r w:rsidR="003573C6">
        <w:rPr>
          <w:rFonts w:ascii="Times New Roman" w:hAnsi="Times New Roman"/>
          <w:sz w:val="28"/>
          <w:szCs w:val="28"/>
          <w:lang w:val="uk-UA"/>
        </w:rPr>
        <w:t> </w:t>
      </w:r>
      <w:r w:rsidRPr="0016298F">
        <w:rPr>
          <w:rFonts w:ascii="Times New Roman" w:hAnsi="Times New Roman"/>
          <w:sz w:val="28"/>
          <w:szCs w:val="28"/>
          <w:lang w:val="uk-UA"/>
        </w:rPr>
        <w:t>% від загальної кількості – предмет і методика його викладання, 25</w:t>
      </w:r>
      <w:r w:rsidR="003573C6">
        <w:rPr>
          <w:rFonts w:ascii="Times New Roman" w:hAnsi="Times New Roman"/>
          <w:sz w:val="28"/>
          <w:szCs w:val="28"/>
          <w:lang w:val="uk-UA"/>
        </w:rPr>
        <w:t> </w:t>
      </w:r>
      <w:r w:rsidRPr="0016298F">
        <w:rPr>
          <w:rFonts w:ascii="Times New Roman" w:hAnsi="Times New Roman"/>
          <w:sz w:val="28"/>
          <w:szCs w:val="28"/>
          <w:lang w:val="uk-UA"/>
        </w:rPr>
        <w:t>% – психологія й педагогіка.</w:t>
      </w:r>
    </w:p>
    <w:p w:rsidR="00326033" w:rsidRPr="0016298F" w:rsidRDefault="00326033" w:rsidP="006301C9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6298F">
        <w:rPr>
          <w:sz w:val="28"/>
          <w:szCs w:val="28"/>
          <w:lang w:val="uk-UA"/>
        </w:rPr>
        <w:t>Тести містять завдання з вибором однієї або декількох відповідей із запропонованих, встановлення відповідності логічно</w:t>
      </w:r>
      <w:r w:rsidR="00337A7D" w:rsidRPr="0016298F">
        <w:rPr>
          <w:sz w:val="28"/>
          <w:szCs w:val="28"/>
          <w:lang w:val="uk-UA"/>
        </w:rPr>
        <w:t xml:space="preserve"> </w:t>
      </w:r>
      <w:r w:rsidRPr="0016298F">
        <w:rPr>
          <w:sz w:val="28"/>
          <w:szCs w:val="28"/>
          <w:lang w:val="uk-UA"/>
        </w:rPr>
        <w:t>пов’язаних пар, правильної послідовності, відкриті завдання з короткою відповіддю.</w:t>
      </w:r>
    </w:p>
    <w:p w:rsidR="00326033" w:rsidRPr="00326033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6298F">
        <w:rPr>
          <w:sz w:val="28"/>
          <w:szCs w:val="28"/>
          <w:lang w:val="uk-UA"/>
        </w:rPr>
        <w:t>ІІ частина – «Методичний практикум» (1,5 години), що передбачає виконання завдань, зміст яких визначається</w:t>
      </w:r>
      <w:r w:rsidRPr="00326033">
        <w:rPr>
          <w:sz w:val="28"/>
          <w:szCs w:val="28"/>
          <w:lang w:val="uk-UA"/>
        </w:rPr>
        <w:t xml:space="preserve"> журі відповідно до специфіки навчального предмет</w:t>
      </w:r>
      <w:r w:rsidR="003573C6">
        <w:rPr>
          <w:sz w:val="28"/>
          <w:szCs w:val="28"/>
          <w:lang w:val="uk-UA"/>
        </w:rPr>
        <w:t>а</w:t>
      </w:r>
      <w:r w:rsidRPr="00326033">
        <w:rPr>
          <w:sz w:val="28"/>
          <w:szCs w:val="28"/>
          <w:lang w:val="uk-UA"/>
        </w:rPr>
        <w:t>.</w:t>
      </w:r>
    </w:p>
    <w:p w:rsidR="00326033" w:rsidRPr="00326033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26033">
        <w:rPr>
          <w:sz w:val="28"/>
          <w:szCs w:val="28"/>
          <w:lang w:val="uk-UA"/>
        </w:rPr>
        <w:t>Номінація «Зарубіжна література» – ск</w:t>
      </w:r>
      <w:r w:rsidR="00283CC3">
        <w:rPr>
          <w:sz w:val="28"/>
          <w:szCs w:val="28"/>
          <w:lang w:val="uk-UA"/>
        </w:rPr>
        <w:t>лад</w:t>
      </w:r>
      <w:r w:rsidR="003573C6">
        <w:rPr>
          <w:sz w:val="28"/>
          <w:szCs w:val="28"/>
          <w:lang w:val="uk-UA"/>
        </w:rPr>
        <w:t>а</w:t>
      </w:r>
      <w:r w:rsidR="00283CC3">
        <w:rPr>
          <w:sz w:val="28"/>
          <w:szCs w:val="28"/>
          <w:lang w:val="uk-UA"/>
        </w:rPr>
        <w:t>ння технологічної карти, що </w:t>
      </w:r>
      <w:r w:rsidRPr="00326033">
        <w:rPr>
          <w:sz w:val="28"/>
          <w:szCs w:val="28"/>
          <w:lang w:val="uk-UA"/>
        </w:rPr>
        <w:t>репрезентуватиме методичну підготовку вчителя до уроку. У карті має бути відображено етапи уроку, ключові та предметні компетентності, що</w:t>
      </w:r>
      <w:r w:rsidR="00283CC3">
        <w:rPr>
          <w:sz w:val="28"/>
          <w:szCs w:val="28"/>
          <w:lang w:val="uk-UA"/>
        </w:rPr>
        <w:t> </w:t>
      </w:r>
      <w:r w:rsidRPr="00326033">
        <w:rPr>
          <w:sz w:val="28"/>
          <w:szCs w:val="28"/>
          <w:lang w:val="uk-UA"/>
        </w:rPr>
        <w:t>формуються</w:t>
      </w:r>
      <w:r w:rsidR="003573C6">
        <w:rPr>
          <w:sz w:val="28"/>
          <w:szCs w:val="28"/>
          <w:lang w:val="uk-UA"/>
        </w:rPr>
        <w:t>,</w:t>
      </w:r>
      <w:r w:rsidRPr="00326033">
        <w:rPr>
          <w:sz w:val="28"/>
          <w:szCs w:val="28"/>
          <w:lang w:val="uk-UA"/>
        </w:rPr>
        <w:t xml:space="preserve"> методи, форми, засоби навчання</w:t>
      </w:r>
      <w:r w:rsidR="003573C6">
        <w:rPr>
          <w:sz w:val="28"/>
          <w:szCs w:val="28"/>
          <w:lang w:val="uk-UA"/>
        </w:rPr>
        <w:t>,</w:t>
      </w:r>
      <w:r w:rsidRPr="00326033">
        <w:rPr>
          <w:sz w:val="28"/>
          <w:szCs w:val="28"/>
          <w:lang w:val="uk-UA"/>
        </w:rPr>
        <w:t xml:space="preserve"> діяльність учнів та вчителя. </w:t>
      </w:r>
    </w:p>
    <w:p w:rsidR="00326033" w:rsidRPr="00337A7D" w:rsidRDefault="00326033" w:rsidP="006301C9">
      <w:pPr>
        <w:pStyle w:val="a3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37A7D">
        <w:rPr>
          <w:sz w:val="28"/>
          <w:szCs w:val="28"/>
          <w:lang w:val="uk-UA"/>
        </w:rPr>
        <w:t xml:space="preserve">Номінація «Історія» – виконання графічної роботи, у якій відображаються основні тенденції історичного періоду та місце окремих подій, зв'язок між історичними подіями </w:t>
      </w:r>
      <w:r w:rsidR="003573C6">
        <w:rPr>
          <w:sz w:val="28"/>
          <w:szCs w:val="28"/>
          <w:lang w:val="uk-UA"/>
        </w:rPr>
        <w:t>та</w:t>
      </w:r>
      <w:r w:rsidRPr="00337A7D">
        <w:rPr>
          <w:sz w:val="28"/>
          <w:szCs w:val="28"/>
          <w:lang w:val="uk-UA"/>
        </w:rPr>
        <w:t xml:space="preserve"> процесами, складові історичних процесів </w:t>
      </w:r>
      <w:r w:rsidR="003573C6">
        <w:rPr>
          <w:sz w:val="28"/>
          <w:szCs w:val="28"/>
          <w:lang w:val="uk-UA"/>
        </w:rPr>
        <w:t>та</w:t>
      </w:r>
      <w:r w:rsidRPr="00337A7D">
        <w:rPr>
          <w:sz w:val="28"/>
          <w:szCs w:val="28"/>
          <w:lang w:val="uk-UA"/>
        </w:rPr>
        <w:t xml:space="preserve"> подій. </w:t>
      </w:r>
      <w:r w:rsidR="00903913" w:rsidRPr="00337A7D">
        <w:rPr>
          <w:sz w:val="28"/>
          <w:szCs w:val="28"/>
          <w:lang w:val="uk-UA"/>
        </w:rPr>
        <w:t xml:space="preserve">Тема для виконання роботи визначається шляхом жеребкування. Спосіб виконання роботи учасники конкурсу обирають самостійно (інтелектуальна карта, </w:t>
      </w:r>
      <w:proofErr w:type="spellStart"/>
      <w:r w:rsidR="00903913" w:rsidRPr="00337A7D">
        <w:rPr>
          <w:sz w:val="28"/>
          <w:szCs w:val="28"/>
          <w:lang w:val="uk-UA"/>
        </w:rPr>
        <w:t>скрайбінг</w:t>
      </w:r>
      <w:proofErr w:type="spellEnd"/>
      <w:r w:rsidR="00903913" w:rsidRPr="00337A7D">
        <w:rPr>
          <w:sz w:val="28"/>
          <w:szCs w:val="28"/>
          <w:lang w:val="uk-UA"/>
        </w:rPr>
        <w:t>, опорний конспект, структурно-логічна схема тощо). До графічної роботи додається короткий опис.</w:t>
      </w:r>
    </w:p>
    <w:p w:rsidR="00326033" w:rsidRPr="00337A7D" w:rsidRDefault="00326033" w:rsidP="006301C9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37A7D">
        <w:rPr>
          <w:sz w:val="28"/>
          <w:szCs w:val="28"/>
          <w:lang w:val="uk-UA"/>
        </w:rPr>
        <w:t>Номінація «Образотворче мистецтво» – склад</w:t>
      </w:r>
      <w:r w:rsidR="003573C6">
        <w:rPr>
          <w:sz w:val="28"/>
          <w:szCs w:val="28"/>
          <w:lang w:val="uk-UA"/>
        </w:rPr>
        <w:t>а</w:t>
      </w:r>
      <w:r w:rsidRPr="00337A7D">
        <w:rPr>
          <w:sz w:val="28"/>
          <w:szCs w:val="28"/>
          <w:lang w:val="uk-UA"/>
        </w:rPr>
        <w:t>ння технологічної карти, у</w:t>
      </w:r>
      <w:r w:rsidR="00283CC3">
        <w:rPr>
          <w:sz w:val="28"/>
          <w:szCs w:val="28"/>
          <w:lang w:val="uk-UA"/>
        </w:rPr>
        <w:t> </w:t>
      </w:r>
      <w:r w:rsidRPr="00337A7D">
        <w:rPr>
          <w:sz w:val="28"/>
          <w:szCs w:val="28"/>
          <w:lang w:val="uk-UA"/>
        </w:rPr>
        <w:t>якій має бути відображено: етапи уроку</w:t>
      </w:r>
      <w:r w:rsidR="003573C6">
        <w:rPr>
          <w:sz w:val="28"/>
          <w:szCs w:val="28"/>
          <w:lang w:val="uk-UA"/>
        </w:rPr>
        <w:t>,</w:t>
      </w:r>
      <w:r w:rsidRPr="00337A7D">
        <w:rPr>
          <w:sz w:val="28"/>
          <w:szCs w:val="28"/>
          <w:lang w:val="uk-UA"/>
        </w:rPr>
        <w:t xml:space="preserve"> методи, прийоми, форми, засоби, що</w:t>
      </w:r>
      <w:r w:rsidR="00283CC3">
        <w:rPr>
          <w:sz w:val="28"/>
          <w:szCs w:val="28"/>
          <w:lang w:val="uk-UA"/>
        </w:rPr>
        <w:t> </w:t>
      </w:r>
      <w:r w:rsidRPr="00337A7D">
        <w:rPr>
          <w:sz w:val="28"/>
          <w:szCs w:val="28"/>
          <w:lang w:val="uk-UA"/>
        </w:rPr>
        <w:t>використовуються на певному етапі уроку</w:t>
      </w:r>
      <w:r w:rsidR="003573C6">
        <w:rPr>
          <w:sz w:val="28"/>
          <w:szCs w:val="28"/>
          <w:lang w:val="uk-UA"/>
        </w:rPr>
        <w:t>,</w:t>
      </w:r>
      <w:r w:rsidRPr="00337A7D">
        <w:rPr>
          <w:sz w:val="28"/>
          <w:szCs w:val="28"/>
          <w:lang w:val="uk-UA"/>
        </w:rPr>
        <w:t xml:space="preserve"> діяльність учнів</w:t>
      </w:r>
      <w:r w:rsidR="003573C6">
        <w:rPr>
          <w:sz w:val="28"/>
          <w:szCs w:val="28"/>
          <w:lang w:val="uk-UA"/>
        </w:rPr>
        <w:t>,</w:t>
      </w:r>
      <w:r w:rsidRPr="00337A7D">
        <w:rPr>
          <w:sz w:val="28"/>
          <w:szCs w:val="28"/>
          <w:lang w:val="uk-UA"/>
        </w:rPr>
        <w:t xml:space="preserve"> діяльність учителя.</w:t>
      </w:r>
    </w:p>
    <w:p w:rsidR="00326033" w:rsidRPr="00326033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37A7D">
        <w:rPr>
          <w:sz w:val="28"/>
          <w:szCs w:val="28"/>
          <w:lang w:val="uk-UA"/>
        </w:rPr>
        <w:t>Номінація</w:t>
      </w:r>
      <w:r w:rsidRPr="00326033">
        <w:rPr>
          <w:sz w:val="28"/>
          <w:szCs w:val="28"/>
          <w:lang w:val="uk-UA"/>
        </w:rPr>
        <w:t xml:space="preserve"> «Початкова освіта»</w:t>
      </w:r>
      <w:r w:rsidRPr="00326033">
        <w:rPr>
          <w:color w:val="FF0000"/>
          <w:sz w:val="28"/>
          <w:szCs w:val="28"/>
          <w:lang w:val="uk-UA"/>
        </w:rPr>
        <w:t xml:space="preserve"> </w:t>
      </w:r>
      <w:r w:rsidRPr="00326033">
        <w:rPr>
          <w:sz w:val="28"/>
          <w:szCs w:val="28"/>
          <w:lang w:val="uk-UA"/>
        </w:rPr>
        <w:t>– виконання письмової роботи з</w:t>
      </w:r>
      <w:r w:rsidR="00283CC3">
        <w:rPr>
          <w:sz w:val="28"/>
          <w:szCs w:val="28"/>
          <w:lang w:val="uk-UA"/>
        </w:rPr>
        <w:t> </w:t>
      </w:r>
      <w:r w:rsidRPr="00326033">
        <w:rPr>
          <w:sz w:val="28"/>
          <w:szCs w:val="28"/>
          <w:lang w:val="uk-UA"/>
        </w:rPr>
        <w:t>розв’язання педагогічних задач, що має на меті демонстрацію учасником вміння аналізувати педагогічні ситуації та обирати оптимальні шляхи вирішення. Педагогічні задачі визначаються шляхом жеребкування.</w:t>
      </w:r>
      <w:r w:rsidRPr="00326033">
        <w:rPr>
          <w:color w:val="FF0000"/>
          <w:sz w:val="28"/>
          <w:szCs w:val="28"/>
          <w:lang w:val="uk-UA"/>
        </w:rPr>
        <w:t xml:space="preserve"> </w:t>
      </w:r>
    </w:p>
    <w:p w:rsidR="00326033" w:rsidRPr="00326033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26033">
        <w:rPr>
          <w:sz w:val="28"/>
          <w:szCs w:val="28"/>
          <w:lang w:val="uk-UA"/>
        </w:rPr>
        <w:t xml:space="preserve">Номінація «Хімія» – розроблення тематичного </w:t>
      </w:r>
      <w:proofErr w:type="spellStart"/>
      <w:r w:rsidRPr="00326033">
        <w:rPr>
          <w:sz w:val="28"/>
          <w:szCs w:val="28"/>
          <w:lang w:val="uk-UA"/>
        </w:rPr>
        <w:t>квесту</w:t>
      </w:r>
      <w:proofErr w:type="spellEnd"/>
      <w:r w:rsidRPr="00326033">
        <w:rPr>
          <w:sz w:val="28"/>
          <w:szCs w:val="28"/>
          <w:lang w:val="uk-UA"/>
        </w:rPr>
        <w:t xml:space="preserve"> з використанням сучасних методів, прийомів, форм і засобів навчання за</w:t>
      </w:r>
      <w:r w:rsidR="003573C6">
        <w:rPr>
          <w:sz w:val="28"/>
          <w:szCs w:val="28"/>
          <w:lang w:val="uk-UA"/>
        </w:rPr>
        <w:t xml:space="preserve"> </w:t>
      </w:r>
      <w:r w:rsidRPr="00326033">
        <w:rPr>
          <w:sz w:val="28"/>
          <w:szCs w:val="28"/>
          <w:lang w:val="uk-UA"/>
        </w:rPr>
        <w:t xml:space="preserve">темою, визначеною шляхом жеребкування. </w:t>
      </w:r>
    </w:p>
    <w:p w:rsidR="00326033" w:rsidRPr="00326033" w:rsidRDefault="00326033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26033">
        <w:rPr>
          <w:rFonts w:ascii="Times New Roman" w:hAnsi="Times New Roman"/>
          <w:sz w:val="28"/>
          <w:szCs w:val="28"/>
          <w:lang w:val="uk-UA"/>
        </w:rPr>
        <w:t>За сумою балів рішенням журі визначаються конкурсанти для участі в другому етапі Конкурсу.</w:t>
      </w:r>
    </w:p>
    <w:p w:rsidR="00326033" w:rsidRPr="00F26338" w:rsidRDefault="00326033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6.1.2. Другий етап складається з двох частин:</w:t>
      </w:r>
    </w:p>
    <w:p w:rsidR="00326033" w:rsidRPr="00326033" w:rsidRDefault="00326033" w:rsidP="006301C9">
      <w:pPr>
        <w:pStyle w:val="a4"/>
        <w:widowControl/>
        <w:tabs>
          <w:tab w:val="left" w:pos="851"/>
          <w:tab w:val="left" w:pos="993"/>
        </w:tabs>
        <w:spacing w:before="240" w:after="0"/>
        <w:ind w:left="142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7A7D">
        <w:rPr>
          <w:rFonts w:ascii="Times New Roman" w:hAnsi="Times New Roman"/>
          <w:sz w:val="28"/>
          <w:szCs w:val="28"/>
          <w:lang w:val="uk-UA"/>
        </w:rPr>
        <w:t>І частина – конкурсне випробування «Методичний експромт» полягає в розробленні з використанням</w:t>
      </w:r>
      <w:r w:rsidRPr="0032603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26033">
        <w:rPr>
          <w:rFonts w:ascii="Times New Roman" w:hAnsi="Times New Roman"/>
          <w:sz w:val="28"/>
          <w:szCs w:val="28"/>
          <w:lang w:val="uk-UA"/>
        </w:rPr>
        <w:t>комп</w:t>
      </w:r>
      <w:proofErr w:type="spellEnd"/>
      <w:r w:rsidRPr="00326033">
        <w:rPr>
          <w:rFonts w:ascii="Times New Roman" w:hAnsi="Times New Roman"/>
          <w:sz w:val="28"/>
          <w:szCs w:val="28"/>
        </w:rPr>
        <w:t>’</w:t>
      </w:r>
      <w:proofErr w:type="spellStart"/>
      <w:r w:rsidRPr="00326033">
        <w:rPr>
          <w:rFonts w:ascii="Times New Roman" w:hAnsi="Times New Roman"/>
          <w:sz w:val="28"/>
          <w:szCs w:val="28"/>
          <w:lang w:val="uk-UA"/>
        </w:rPr>
        <w:t>ютера</w:t>
      </w:r>
      <w:proofErr w:type="spellEnd"/>
      <w:r w:rsidRPr="00326033">
        <w:rPr>
          <w:rFonts w:ascii="Times New Roman" w:hAnsi="Times New Roman"/>
          <w:sz w:val="28"/>
          <w:szCs w:val="28"/>
          <w:lang w:val="uk-UA"/>
        </w:rPr>
        <w:t xml:space="preserve"> (2 години) методичного продукту (навчального </w:t>
      </w:r>
      <w:proofErr w:type="spellStart"/>
      <w:r w:rsidRPr="0032603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326033">
        <w:rPr>
          <w:rFonts w:ascii="Times New Roman" w:hAnsi="Times New Roman"/>
          <w:sz w:val="28"/>
          <w:szCs w:val="28"/>
          <w:lang w:val="uk-UA"/>
        </w:rPr>
        <w:t>, опис</w:t>
      </w:r>
      <w:r w:rsidR="00337A7D">
        <w:rPr>
          <w:rFonts w:ascii="Times New Roman" w:hAnsi="Times New Roman"/>
          <w:sz w:val="28"/>
          <w:szCs w:val="28"/>
          <w:lang w:val="uk-UA"/>
        </w:rPr>
        <w:t>у</w:t>
      </w:r>
      <w:r w:rsidRPr="00326033">
        <w:rPr>
          <w:rFonts w:ascii="Times New Roman" w:hAnsi="Times New Roman"/>
          <w:sz w:val="28"/>
          <w:szCs w:val="28"/>
          <w:lang w:val="uk-UA"/>
        </w:rPr>
        <w:t xml:space="preserve"> педагогічного досвіду, статті, доповіді тощо) за темами або проблемами, визначеними журі.</w:t>
      </w:r>
    </w:p>
    <w:p w:rsidR="00326033" w:rsidRPr="00326033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26033">
        <w:rPr>
          <w:sz w:val="28"/>
          <w:szCs w:val="28"/>
          <w:lang w:val="uk-UA"/>
        </w:rPr>
        <w:t>Номінація «Зарубіжна література» – розробка методичного продукту, у якому демонструється вміння адаптувати власну педагогічну ідею (методи, прийоми роботи) до специфіки навчальних тем та вікових особливостей учнів.</w:t>
      </w:r>
    </w:p>
    <w:p w:rsidR="00326033" w:rsidRPr="00337A7D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26033">
        <w:rPr>
          <w:sz w:val="28"/>
          <w:szCs w:val="28"/>
          <w:lang w:val="uk-UA"/>
        </w:rPr>
        <w:t>Номінація «Історія» – розробка методичного продукту, у</w:t>
      </w:r>
      <w:r w:rsidR="00283CC3">
        <w:rPr>
          <w:sz w:val="28"/>
          <w:szCs w:val="28"/>
          <w:lang w:val="uk-UA"/>
        </w:rPr>
        <w:t xml:space="preserve"> </w:t>
      </w:r>
      <w:r w:rsidRPr="00326033">
        <w:rPr>
          <w:sz w:val="28"/>
          <w:szCs w:val="28"/>
          <w:lang w:val="uk-UA"/>
        </w:rPr>
        <w:t xml:space="preserve">якому </w:t>
      </w:r>
      <w:r w:rsidRPr="00337A7D">
        <w:rPr>
          <w:sz w:val="28"/>
          <w:szCs w:val="28"/>
          <w:lang w:val="uk-UA"/>
        </w:rPr>
        <w:t xml:space="preserve">демонструється вміння адаптувати власну педагогічну ідею (методи, прийоми роботи) до специфіки навчальних тем та вікових особливостей учнів. </w:t>
      </w:r>
      <w:r w:rsidR="005057E3">
        <w:rPr>
          <w:sz w:val="28"/>
          <w:szCs w:val="28"/>
          <w:lang w:val="uk-UA"/>
        </w:rPr>
        <w:t>Його ф</w:t>
      </w:r>
      <w:r w:rsidR="005C282D" w:rsidRPr="00337A7D">
        <w:rPr>
          <w:sz w:val="28"/>
          <w:szCs w:val="28"/>
          <w:lang w:val="uk-UA"/>
        </w:rPr>
        <w:t>орма обирається учасником конкурсу (опис досвіду, стаття, презентація, доповідь). Клас, навчальна тема визначається шляхом жеребкування.</w:t>
      </w:r>
    </w:p>
    <w:p w:rsidR="00326033" w:rsidRPr="00326033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37A7D">
        <w:rPr>
          <w:sz w:val="28"/>
          <w:szCs w:val="28"/>
          <w:lang w:val="uk-UA"/>
        </w:rPr>
        <w:lastRenderedPageBreak/>
        <w:t>Номінація «Образотворче</w:t>
      </w:r>
      <w:r w:rsidRPr="00326033">
        <w:rPr>
          <w:sz w:val="28"/>
          <w:szCs w:val="28"/>
          <w:lang w:val="uk-UA"/>
        </w:rPr>
        <w:t xml:space="preserve"> мистецтво» – розроблення культурно-освітнього </w:t>
      </w:r>
      <w:proofErr w:type="spellStart"/>
      <w:r w:rsidRPr="00326033">
        <w:rPr>
          <w:sz w:val="28"/>
          <w:szCs w:val="28"/>
          <w:lang w:val="uk-UA"/>
        </w:rPr>
        <w:t>проєкту</w:t>
      </w:r>
      <w:proofErr w:type="spellEnd"/>
      <w:r w:rsidRPr="00326033">
        <w:rPr>
          <w:sz w:val="28"/>
          <w:szCs w:val="28"/>
          <w:lang w:val="uk-UA"/>
        </w:rPr>
        <w:t>. Проблеми для розроблення визначаються членами журі з</w:t>
      </w:r>
      <w:r w:rsidR="00D76791">
        <w:rPr>
          <w:sz w:val="28"/>
          <w:szCs w:val="28"/>
          <w:lang w:val="uk-UA"/>
        </w:rPr>
        <w:t xml:space="preserve"> </w:t>
      </w:r>
      <w:r w:rsidRPr="00326033">
        <w:rPr>
          <w:sz w:val="28"/>
          <w:szCs w:val="28"/>
          <w:lang w:val="uk-UA"/>
        </w:rPr>
        <w:t>урахуванням їх</w:t>
      </w:r>
      <w:r w:rsidR="005057E3">
        <w:rPr>
          <w:sz w:val="28"/>
          <w:szCs w:val="28"/>
          <w:lang w:val="uk-UA"/>
        </w:rPr>
        <w:t>ньої</w:t>
      </w:r>
      <w:r w:rsidRPr="00326033">
        <w:rPr>
          <w:sz w:val="28"/>
          <w:szCs w:val="28"/>
          <w:lang w:val="uk-UA"/>
        </w:rPr>
        <w:t xml:space="preserve"> актуальності та знач</w:t>
      </w:r>
      <w:r w:rsidR="00682315">
        <w:rPr>
          <w:sz w:val="28"/>
          <w:szCs w:val="28"/>
          <w:lang w:val="uk-UA"/>
        </w:rPr>
        <w:t>ущо</w:t>
      </w:r>
      <w:r w:rsidRPr="00326033">
        <w:rPr>
          <w:sz w:val="28"/>
          <w:szCs w:val="28"/>
          <w:lang w:val="uk-UA"/>
        </w:rPr>
        <w:t xml:space="preserve">сті й обираються шляхом жеребкування. Тема </w:t>
      </w:r>
      <w:proofErr w:type="spellStart"/>
      <w:r w:rsidRPr="00326033">
        <w:rPr>
          <w:sz w:val="28"/>
          <w:szCs w:val="28"/>
          <w:lang w:val="uk-UA"/>
        </w:rPr>
        <w:t>проєкту</w:t>
      </w:r>
      <w:proofErr w:type="spellEnd"/>
      <w:r w:rsidRPr="00326033">
        <w:rPr>
          <w:sz w:val="28"/>
          <w:szCs w:val="28"/>
          <w:lang w:val="uk-UA"/>
        </w:rPr>
        <w:t xml:space="preserve"> визнача</w:t>
      </w:r>
      <w:r w:rsidR="00682315">
        <w:rPr>
          <w:sz w:val="28"/>
          <w:szCs w:val="28"/>
          <w:lang w:val="uk-UA"/>
        </w:rPr>
        <w:t>є</w:t>
      </w:r>
      <w:r w:rsidRPr="00326033">
        <w:rPr>
          <w:sz w:val="28"/>
          <w:szCs w:val="28"/>
          <w:lang w:val="uk-UA"/>
        </w:rPr>
        <w:t>ться учасник</w:t>
      </w:r>
      <w:r w:rsidR="00682315">
        <w:rPr>
          <w:sz w:val="28"/>
          <w:szCs w:val="28"/>
          <w:lang w:val="uk-UA"/>
        </w:rPr>
        <w:t>о</w:t>
      </w:r>
      <w:r w:rsidRPr="00326033">
        <w:rPr>
          <w:sz w:val="28"/>
          <w:szCs w:val="28"/>
          <w:lang w:val="uk-UA"/>
        </w:rPr>
        <w:t>м конкурсу самостійно.</w:t>
      </w:r>
    </w:p>
    <w:p w:rsidR="00326033" w:rsidRPr="00326033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26033">
        <w:rPr>
          <w:sz w:val="28"/>
          <w:szCs w:val="28"/>
          <w:lang w:val="uk-UA"/>
        </w:rPr>
        <w:t xml:space="preserve">Номінація «Початкова освіта» – розроблення </w:t>
      </w:r>
      <w:r w:rsidR="00325E0C">
        <w:rPr>
          <w:sz w:val="28"/>
          <w:szCs w:val="28"/>
          <w:lang w:val="uk-UA"/>
        </w:rPr>
        <w:t xml:space="preserve">навчального </w:t>
      </w:r>
      <w:proofErr w:type="spellStart"/>
      <w:r w:rsidRPr="00326033">
        <w:rPr>
          <w:sz w:val="28"/>
          <w:szCs w:val="28"/>
          <w:lang w:val="uk-UA"/>
        </w:rPr>
        <w:t>проєкту</w:t>
      </w:r>
      <w:proofErr w:type="spellEnd"/>
      <w:r w:rsidRPr="00326033">
        <w:rPr>
          <w:sz w:val="28"/>
          <w:szCs w:val="28"/>
          <w:lang w:val="uk-UA"/>
        </w:rPr>
        <w:t>. Проблеми для</w:t>
      </w:r>
      <w:r w:rsidR="00682315">
        <w:rPr>
          <w:sz w:val="28"/>
          <w:szCs w:val="28"/>
          <w:lang w:val="uk-UA"/>
        </w:rPr>
        <w:t xml:space="preserve"> </w:t>
      </w:r>
      <w:r w:rsidRPr="00326033">
        <w:rPr>
          <w:sz w:val="28"/>
          <w:szCs w:val="28"/>
          <w:lang w:val="uk-UA"/>
        </w:rPr>
        <w:t>розроблення визначаються членами журі з урахуванням їх</w:t>
      </w:r>
      <w:r w:rsidR="00682315">
        <w:rPr>
          <w:sz w:val="28"/>
          <w:szCs w:val="28"/>
          <w:lang w:val="uk-UA"/>
        </w:rPr>
        <w:t>ньої</w:t>
      </w:r>
      <w:r w:rsidRPr="00326033">
        <w:rPr>
          <w:sz w:val="28"/>
          <w:szCs w:val="28"/>
          <w:lang w:val="uk-UA"/>
        </w:rPr>
        <w:t xml:space="preserve"> актуальності та </w:t>
      </w:r>
      <w:r w:rsidR="00682315" w:rsidRPr="00326033">
        <w:rPr>
          <w:sz w:val="28"/>
          <w:szCs w:val="28"/>
          <w:lang w:val="uk-UA"/>
        </w:rPr>
        <w:t>знач</w:t>
      </w:r>
      <w:r w:rsidR="00682315">
        <w:rPr>
          <w:sz w:val="28"/>
          <w:szCs w:val="28"/>
          <w:lang w:val="uk-UA"/>
        </w:rPr>
        <w:t>ущо</w:t>
      </w:r>
      <w:r w:rsidR="00682315" w:rsidRPr="00326033">
        <w:rPr>
          <w:sz w:val="28"/>
          <w:szCs w:val="28"/>
          <w:lang w:val="uk-UA"/>
        </w:rPr>
        <w:t>сті</w:t>
      </w:r>
      <w:r w:rsidRPr="00326033">
        <w:rPr>
          <w:sz w:val="28"/>
          <w:szCs w:val="28"/>
          <w:lang w:val="uk-UA"/>
        </w:rPr>
        <w:t xml:space="preserve"> й обираються шляхом жеребкування. Вид і тема </w:t>
      </w:r>
      <w:proofErr w:type="spellStart"/>
      <w:r w:rsidRPr="00326033">
        <w:rPr>
          <w:sz w:val="28"/>
          <w:szCs w:val="28"/>
          <w:lang w:val="uk-UA"/>
        </w:rPr>
        <w:t>проєкту</w:t>
      </w:r>
      <w:proofErr w:type="spellEnd"/>
      <w:r w:rsidRPr="00326033">
        <w:rPr>
          <w:sz w:val="28"/>
          <w:szCs w:val="28"/>
          <w:lang w:val="uk-UA"/>
        </w:rPr>
        <w:t xml:space="preserve"> визнача</w:t>
      </w:r>
      <w:r w:rsidR="00682315">
        <w:rPr>
          <w:sz w:val="28"/>
          <w:szCs w:val="28"/>
          <w:lang w:val="uk-UA"/>
        </w:rPr>
        <w:t>є</w:t>
      </w:r>
      <w:r w:rsidRPr="00326033">
        <w:rPr>
          <w:sz w:val="28"/>
          <w:szCs w:val="28"/>
          <w:lang w:val="uk-UA"/>
        </w:rPr>
        <w:t>ться учасник</w:t>
      </w:r>
      <w:r w:rsidR="00682315">
        <w:rPr>
          <w:sz w:val="28"/>
          <w:szCs w:val="28"/>
          <w:lang w:val="uk-UA"/>
        </w:rPr>
        <w:t>ом</w:t>
      </w:r>
      <w:r w:rsidRPr="00326033">
        <w:rPr>
          <w:sz w:val="28"/>
          <w:szCs w:val="28"/>
          <w:lang w:val="uk-UA"/>
        </w:rPr>
        <w:t xml:space="preserve"> конкурсу самостійно.</w:t>
      </w:r>
    </w:p>
    <w:p w:rsidR="00326033" w:rsidRPr="00326033" w:rsidRDefault="00326033" w:rsidP="00682315">
      <w:pPr>
        <w:pStyle w:val="a4"/>
        <w:widowControl/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26033">
        <w:rPr>
          <w:rFonts w:ascii="Times New Roman" w:hAnsi="Times New Roman"/>
          <w:sz w:val="28"/>
          <w:szCs w:val="28"/>
          <w:lang w:val="uk-UA"/>
        </w:rPr>
        <w:t>Номінація «Хімія» – розробка методичного продукту, у якому демонструється вміння адаптувати власну педагогічну ідею (методи, прийоми роботи) до специфіки навчальних тем та вікових особливостей учнів.</w:t>
      </w:r>
    </w:p>
    <w:p w:rsidR="00326033" w:rsidRPr="00337A7D" w:rsidRDefault="00326033" w:rsidP="006301C9">
      <w:pPr>
        <w:pStyle w:val="a4"/>
        <w:widowControl/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7A7D">
        <w:rPr>
          <w:rFonts w:ascii="Times New Roman" w:hAnsi="Times New Roman"/>
          <w:sz w:val="28"/>
          <w:szCs w:val="28"/>
          <w:lang w:val="uk-UA"/>
        </w:rPr>
        <w:t xml:space="preserve">ІІ частина – конкурсне випробування «Практична робота», яке складається з підготовчої (1,5 години) та практичної (20 хвилин) частини. </w:t>
      </w:r>
    </w:p>
    <w:p w:rsidR="00326033" w:rsidRPr="00326033" w:rsidRDefault="00326033" w:rsidP="006301C9">
      <w:pPr>
        <w:pStyle w:val="a4"/>
        <w:widowControl/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37A7D">
        <w:rPr>
          <w:rFonts w:ascii="Times New Roman" w:hAnsi="Times New Roman"/>
          <w:sz w:val="28"/>
          <w:szCs w:val="28"/>
          <w:lang w:val="uk-UA"/>
        </w:rPr>
        <w:t xml:space="preserve">Підготовча частина </w:t>
      </w:r>
      <w:r w:rsidR="00682315">
        <w:rPr>
          <w:rFonts w:ascii="Times New Roman" w:hAnsi="Times New Roman"/>
          <w:sz w:val="28"/>
          <w:szCs w:val="28"/>
          <w:lang w:val="uk-UA"/>
        </w:rPr>
        <w:t>містить</w:t>
      </w:r>
      <w:r w:rsidRPr="00337A7D">
        <w:rPr>
          <w:rFonts w:ascii="Times New Roman" w:hAnsi="Times New Roman"/>
          <w:sz w:val="28"/>
          <w:szCs w:val="28"/>
          <w:lang w:val="uk-UA"/>
        </w:rPr>
        <w:t xml:space="preserve"> розробку плану</w:t>
      </w:r>
      <w:r w:rsidR="00682315">
        <w:rPr>
          <w:rFonts w:ascii="Times New Roman" w:hAnsi="Times New Roman"/>
          <w:sz w:val="28"/>
          <w:szCs w:val="28"/>
          <w:lang w:val="uk-UA"/>
        </w:rPr>
        <w:t>-конспекту фрагменту уроку та</w:t>
      </w:r>
      <w:r w:rsidR="00D76791">
        <w:rPr>
          <w:rFonts w:ascii="Times New Roman" w:hAnsi="Times New Roman"/>
          <w:sz w:val="28"/>
          <w:szCs w:val="28"/>
          <w:lang w:val="uk-UA"/>
        </w:rPr>
        <w:t> </w:t>
      </w:r>
      <w:r w:rsidRPr="00337A7D">
        <w:rPr>
          <w:rFonts w:ascii="Times New Roman" w:hAnsi="Times New Roman"/>
          <w:sz w:val="28"/>
          <w:szCs w:val="28"/>
          <w:lang w:val="uk-UA"/>
        </w:rPr>
        <w:t>д</w:t>
      </w:r>
      <w:r w:rsidR="00682315">
        <w:rPr>
          <w:rFonts w:ascii="Times New Roman" w:hAnsi="Times New Roman"/>
          <w:sz w:val="28"/>
          <w:szCs w:val="28"/>
          <w:lang w:val="uk-UA"/>
        </w:rPr>
        <w:t>о</w:t>
      </w:r>
      <w:r w:rsidRPr="00337A7D">
        <w:rPr>
          <w:rFonts w:ascii="Times New Roman" w:hAnsi="Times New Roman"/>
          <w:sz w:val="28"/>
          <w:szCs w:val="28"/>
          <w:lang w:val="uk-UA"/>
        </w:rPr>
        <w:t>бір навчального матеріалу</w:t>
      </w:r>
      <w:r w:rsidRPr="003260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63D52" w:rsidRPr="00463D52">
        <w:rPr>
          <w:rFonts w:ascii="Times New Roman" w:hAnsi="Times New Roman"/>
          <w:sz w:val="28"/>
          <w:szCs w:val="28"/>
          <w:lang w:val="uk-UA"/>
        </w:rPr>
        <w:t>Теми уроків визначаються шляхом жеребкування.</w:t>
      </w:r>
    </w:p>
    <w:p w:rsidR="00326033" w:rsidRPr="00463D52" w:rsidRDefault="00326033" w:rsidP="006301C9">
      <w:pPr>
        <w:pStyle w:val="a4"/>
        <w:widowControl/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Theme="minorHAnsi" w:hAnsiTheme="minorHAnsi"/>
          <w:sz w:val="28"/>
          <w:szCs w:val="28"/>
          <w:lang w:val="uk-UA"/>
        </w:rPr>
      </w:pPr>
      <w:r w:rsidRPr="00326033">
        <w:rPr>
          <w:rFonts w:ascii="Times New Roman" w:hAnsi="Times New Roman"/>
          <w:sz w:val="28"/>
          <w:szCs w:val="28"/>
          <w:lang w:val="uk-UA"/>
        </w:rPr>
        <w:t>Практична частина проводиться відповідно до специфіки навчального предмету.</w:t>
      </w:r>
    </w:p>
    <w:p w:rsidR="00326033" w:rsidRPr="00326033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26033">
        <w:rPr>
          <w:sz w:val="28"/>
          <w:szCs w:val="28"/>
          <w:lang w:val="uk-UA"/>
        </w:rPr>
        <w:t xml:space="preserve">Номінація «Зарубіжна література» – проведення фрагменту уроку,               що містить аналіз та інтерпретацію поетичного тексту. </w:t>
      </w:r>
    </w:p>
    <w:p w:rsidR="00326033" w:rsidRPr="00337A7D" w:rsidRDefault="00326033" w:rsidP="006301C9">
      <w:pPr>
        <w:pStyle w:val="a3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337A7D">
        <w:rPr>
          <w:sz w:val="28"/>
          <w:szCs w:val="28"/>
          <w:lang w:val="uk-UA"/>
        </w:rPr>
        <w:t xml:space="preserve">Номінація «Історія» – проведення фрагменту уроку із застосуванням </w:t>
      </w:r>
      <w:r w:rsidR="007E53B6" w:rsidRPr="00337A7D">
        <w:rPr>
          <w:sz w:val="28"/>
          <w:szCs w:val="28"/>
          <w:lang w:val="uk-UA"/>
        </w:rPr>
        <w:t>обраного учасником конкурсу методу/прийому</w:t>
      </w:r>
      <w:r w:rsidR="002F02D4">
        <w:rPr>
          <w:sz w:val="28"/>
          <w:szCs w:val="28"/>
          <w:lang w:val="uk-UA"/>
        </w:rPr>
        <w:t xml:space="preserve"> з</w:t>
      </w:r>
      <w:r w:rsidR="007E53B6" w:rsidRPr="00337A7D">
        <w:rPr>
          <w:sz w:val="28"/>
          <w:szCs w:val="28"/>
          <w:lang w:val="uk-UA"/>
        </w:rPr>
        <w:t xml:space="preserve"> </w:t>
      </w:r>
      <w:r w:rsidR="002F02D4">
        <w:rPr>
          <w:sz w:val="28"/>
          <w:szCs w:val="28"/>
          <w:lang w:val="uk-UA"/>
        </w:rPr>
        <w:t>м</w:t>
      </w:r>
      <w:r w:rsidR="007E53B6" w:rsidRPr="00337A7D">
        <w:rPr>
          <w:sz w:val="28"/>
          <w:szCs w:val="28"/>
          <w:lang w:val="uk-UA"/>
        </w:rPr>
        <w:t>ет</w:t>
      </w:r>
      <w:r w:rsidR="002F02D4">
        <w:rPr>
          <w:sz w:val="28"/>
          <w:szCs w:val="28"/>
          <w:lang w:val="uk-UA"/>
        </w:rPr>
        <w:t>ою демонстрації</w:t>
      </w:r>
      <w:r w:rsidR="007E53B6" w:rsidRPr="00337A7D">
        <w:rPr>
          <w:sz w:val="28"/>
          <w:szCs w:val="28"/>
          <w:lang w:val="uk-UA"/>
        </w:rPr>
        <w:t xml:space="preserve"> педагогічної майстерності </w:t>
      </w:r>
      <w:r w:rsidR="00DB5D25">
        <w:rPr>
          <w:sz w:val="28"/>
          <w:szCs w:val="28"/>
          <w:lang w:val="uk-UA"/>
        </w:rPr>
        <w:t xml:space="preserve">щодо </w:t>
      </w:r>
      <w:r w:rsidR="007E53B6" w:rsidRPr="00337A7D">
        <w:rPr>
          <w:sz w:val="28"/>
          <w:szCs w:val="28"/>
          <w:lang w:val="uk-UA"/>
        </w:rPr>
        <w:t xml:space="preserve">організації навчання історії з погляду </w:t>
      </w:r>
      <w:proofErr w:type="spellStart"/>
      <w:r w:rsidR="007E53B6" w:rsidRPr="00337A7D">
        <w:rPr>
          <w:sz w:val="28"/>
          <w:szCs w:val="28"/>
          <w:lang w:val="uk-UA"/>
        </w:rPr>
        <w:t>багаторакурсності</w:t>
      </w:r>
      <w:proofErr w:type="spellEnd"/>
      <w:r w:rsidR="007E53B6" w:rsidRPr="00337A7D">
        <w:rPr>
          <w:sz w:val="28"/>
          <w:szCs w:val="28"/>
          <w:lang w:val="uk-UA"/>
        </w:rPr>
        <w:t xml:space="preserve"> </w:t>
      </w:r>
      <w:r w:rsidR="002F02D4">
        <w:rPr>
          <w:sz w:val="28"/>
          <w:szCs w:val="28"/>
          <w:lang w:val="uk-UA"/>
        </w:rPr>
        <w:t xml:space="preserve">та </w:t>
      </w:r>
      <w:proofErr w:type="spellStart"/>
      <w:r w:rsidR="002F02D4">
        <w:rPr>
          <w:sz w:val="28"/>
          <w:szCs w:val="28"/>
          <w:lang w:val="uk-UA"/>
        </w:rPr>
        <w:t>багатоперспективності</w:t>
      </w:r>
      <w:proofErr w:type="spellEnd"/>
      <w:r w:rsidR="007E53B6" w:rsidRPr="00337A7D">
        <w:rPr>
          <w:sz w:val="28"/>
          <w:szCs w:val="28"/>
          <w:lang w:val="uk-UA"/>
        </w:rPr>
        <w:t xml:space="preserve">. </w:t>
      </w:r>
    </w:p>
    <w:p w:rsidR="00326033" w:rsidRPr="00326033" w:rsidRDefault="00326033" w:rsidP="006301C9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37A7D">
        <w:rPr>
          <w:sz w:val="28"/>
          <w:szCs w:val="28"/>
          <w:lang w:val="uk-UA"/>
        </w:rPr>
        <w:t>Номінація «Образотворче мистецтво»</w:t>
      </w:r>
      <w:r w:rsidRPr="00326033">
        <w:rPr>
          <w:sz w:val="28"/>
          <w:szCs w:val="28"/>
          <w:lang w:val="uk-UA"/>
        </w:rPr>
        <w:t xml:space="preserve"> – проведення фрагменту уроку з виконанням педагогічного малюнку. </w:t>
      </w:r>
    </w:p>
    <w:p w:rsidR="00326033" w:rsidRPr="00326033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26033">
        <w:rPr>
          <w:sz w:val="28"/>
          <w:szCs w:val="28"/>
          <w:lang w:val="uk-UA"/>
        </w:rPr>
        <w:t xml:space="preserve">Номінація «Початкова освіта» – проведення фрагменту уроку з демонстрацією учасником конкурсу вміння адаптувати власну педагогічну ідею (методи, прийоми роботи) до специфіки навчальних предметів та вікових особливостей учнів. </w:t>
      </w:r>
    </w:p>
    <w:p w:rsidR="00326033" w:rsidRPr="00326033" w:rsidRDefault="00326033" w:rsidP="006301C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326033">
        <w:rPr>
          <w:sz w:val="28"/>
          <w:szCs w:val="28"/>
          <w:lang w:val="uk-UA"/>
        </w:rPr>
        <w:t xml:space="preserve">Номінація «Хімія» – проведення фрагменту уроку з використанням хімічного експерименту. </w:t>
      </w:r>
    </w:p>
    <w:p w:rsidR="00326033" w:rsidRPr="00326033" w:rsidRDefault="00326033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26033">
        <w:rPr>
          <w:rFonts w:ascii="Times New Roman" w:hAnsi="Times New Roman"/>
          <w:sz w:val="28"/>
          <w:szCs w:val="28"/>
          <w:lang w:val="uk-UA"/>
        </w:rPr>
        <w:t>За сумою балів рішенням журі визначаються конкурсанти для участі в третьому етапі Конкурсу (</w:t>
      </w:r>
      <w:r w:rsidRPr="00EA1613">
        <w:rPr>
          <w:rFonts w:ascii="Times New Roman" w:hAnsi="Times New Roman"/>
          <w:sz w:val="28"/>
          <w:szCs w:val="28"/>
          <w:lang w:val="uk-UA"/>
        </w:rPr>
        <w:t>не більше 4 учасник</w:t>
      </w:r>
      <w:r w:rsidR="00682315" w:rsidRPr="00EA1613">
        <w:rPr>
          <w:rFonts w:ascii="Times New Roman" w:hAnsi="Times New Roman"/>
          <w:sz w:val="28"/>
          <w:szCs w:val="28"/>
          <w:lang w:val="uk-UA"/>
        </w:rPr>
        <w:t>ів</w:t>
      </w:r>
      <w:r w:rsidRPr="00EA1613">
        <w:rPr>
          <w:rFonts w:ascii="Times New Roman" w:hAnsi="Times New Roman"/>
          <w:sz w:val="28"/>
          <w:szCs w:val="28"/>
          <w:lang w:val="uk-UA"/>
        </w:rPr>
        <w:t xml:space="preserve"> від кожної номінації).</w:t>
      </w:r>
    </w:p>
    <w:p w:rsidR="000B4510" w:rsidRPr="00F26338" w:rsidRDefault="002F235E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6.1.3 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8A787C" w:rsidRPr="00F26338">
        <w:rPr>
          <w:rFonts w:ascii="Times New Roman" w:hAnsi="Times New Roman"/>
          <w:sz w:val="28"/>
          <w:szCs w:val="28"/>
          <w:lang w:val="uk-UA"/>
        </w:rPr>
        <w:t>етап</w:t>
      </w:r>
      <w:r w:rsidR="001558B2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3BFB" w:rsidRPr="00F26338">
        <w:rPr>
          <w:rFonts w:ascii="Times New Roman" w:hAnsi="Times New Roman"/>
          <w:sz w:val="28"/>
          <w:szCs w:val="28"/>
          <w:lang w:val="uk-UA"/>
        </w:rPr>
        <w:t>практичний</w:t>
      </w:r>
      <w:r w:rsidR="0068231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C00EB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AF76DF">
        <w:rPr>
          <w:rFonts w:ascii="Times New Roman" w:hAnsi="Times New Roman"/>
          <w:sz w:val="28"/>
          <w:szCs w:val="28"/>
          <w:lang w:val="uk-UA"/>
        </w:rPr>
        <w:t>проведення відкритого</w:t>
      </w:r>
      <w:r w:rsidR="004E5284" w:rsidRPr="00AF76DF">
        <w:rPr>
          <w:rFonts w:ascii="Times New Roman" w:hAnsi="Times New Roman"/>
          <w:sz w:val="28"/>
          <w:szCs w:val="28"/>
          <w:lang w:val="uk-UA"/>
        </w:rPr>
        <w:t xml:space="preserve"> урок</w:t>
      </w:r>
      <w:r w:rsidR="009A784D" w:rsidRPr="00AF76DF">
        <w:rPr>
          <w:rFonts w:ascii="Times New Roman" w:hAnsi="Times New Roman"/>
          <w:sz w:val="28"/>
          <w:szCs w:val="28"/>
          <w:lang w:val="uk-UA"/>
        </w:rPr>
        <w:t>у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84D" w:rsidRPr="00F26338">
        <w:rPr>
          <w:rFonts w:ascii="Times New Roman" w:hAnsi="Times New Roman"/>
          <w:sz w:val="28"/>
          <w:szCs w:val="28"/>
          <w:lang w:val="uk-UA"/>
        </w:rPr>
        <w:t>в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школі, запропонованій оргкомітетом (д</w:t>
      </w:r>
      <w:r w:rsidR="004543A4" w:rsidRPr="00F26338">
        <w:rPr>
          <w:rFonts w:ascii="Times New Roman" w:hAnsi="Times New Roman"/>
          <w:sz w:val="28"/>
          <w:szCs w:val="28"/>
          <w:lang w:val="uk-UA"/>
        </w:rPr>
        <w:t>ата</w:t>
      </w:r>
      <w:r w:rsidR="00C65772" w:rsidRPr="00F26338">
        <w:rPr>
          <w:rFonts w:ascii="Times New Roman" w:hAnsi="Times New Roman"/>
          <w:sz w:val="28"/>
          <w:szCs w:val="28"/>
          <w:lang w:val="uk-UA"/>
        </w:rPr>
        <w:t xml:space="preserve"> проведення уроку</w:t>
      </w:r>
      <w:r w:rsidR="001558B2" w:rsidRPr="00F2633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E5284" w:rsidRPr="00F26338">
        <w:rPr>
          <w:rFonts w:ascii="Times New Roman" w:hAnsi="Times New Roman"/>
          <w:sz w:val="28"/>
          <w:szCs w:val="28"/>
          <w:lang w:val="uk-UA"/>
        </w:rPr>
        <w:t xml:space="preserve"> клас</w:t>
      </w:r>
      <w:r w:rsidR="00BC5E47" w:rsidRPr="00F26338">
        <w:rPr>
          <w:rFonts w:ascii="Times New Roman" w:hAnsi="Times New Roman"/>
          <w:sz w:val="28"/>
          <w:szCs w:val="28"/>
          <w:lang w:val="uk-UA"/>
        </w:rPr>
        <w:t xml:space="preserve"> визнача</w:t>
      </w:r>
      <w:r w:rsidR="001558B2" w:rsidRPr="00F26338">
        <w:rPr>
          <w:rFonts w:ascii="Times New Roman" w:hAnsi="Times New Roman"/>
          <w:sz w:val="28"/>
          <w:szCs w:val="28"/>
          <w:lang w:val="uk-UA"/>
        </w:rPr>
        <w:t>ю</w:t>
      </w:r>
      <w:r w:rsidR="00BC5E47" w:rsidRPr="00F26338">
        <w:rPr>
          <w:rFonts w:ascii="Times New Roman" w:hAnsi="Times New Roman"/>
          <w:sz w:val="28"/>
          <w:szCs w:val="28"/>
          <w:lang w:val="uk-UA"/>
        </w:rPr>
        <w:t>ться жеребкуван</w:t>
      </w:r>
      <w:r w:rsidR="000B4510" w:rsidRPr="00F26338">
        <w:rPr>
          <w:rFonts w:ascii="Times New Roman" w:hAnsi="Times New Roman"/>
          <w:sz w:val="28"/>
          <w:szCs w:val="28"/>
          <w:lang w:val="uk-UA"/>
        </w:rPr>
        <w:t>ням)</w:t>
      </w:r>
      <w:r w:rsidR="00FC00EB" w:rsidRPr="00F26338">
        <w:rPr>
          <w:rFonts w:ascii="Times New Roman" w:hAnsi="Times New Roman"/>
          <w:sz w:val="28"/>
          <w:szCs w:val="28"/>
          <w:lang w:val="uk-UA"/>
        </w:rPr>
        <w:t>.</w:t>
      </w:r>
    </w:p>
    <w:p w:rsidR="006C097F" w:rsidRDefault="006C097F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26338">
        <w:rPr>
          <w:rFonts w:ascii="Times New Roman" w:hAnsi="Times New Roman"/>
          <w:sz w:val="28"/>
          <w:szCs w:val="28"/>
          <w:lang w:val="uk-UA"/>
        </w:rPr>
        <w:t>6.2. Оргкомітет має право вносити зміни до порядку проведення Конкурсу в разі об’єктивних непередбачуваних обставин.</w:t>
      </w:r>
    </w:p>
    <w:p w:rsidR="00682315" w:rsidRPr="00F26338" w:rsidRDefault="00682315" w:rsidP="006301C9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4C0B" w:rsidRPr="00F26338" w:rsidRDefault="00934C0B" w:rsidP="006301C9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ind w:left="0" w:firstLine="567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Оцінювання конкурсних випробувань</w:t>
      </w:r>
    </w:p>
    <w:p w:rsidR="00934C0B" w:rsidRPr="00F26338" w:rsidRDefault="00934C0B" w:rsidP="006301C9">
      <w:pPr>
        <w:pStyle w:val="a3"/>
        <w:tabs>
          <w:tab w:val="left" w:pos="346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7.1.</w:t>
      </w:r>
      <w:r w:rsidR="00EA1613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>Оцінювання конкурсних випробувань здійснюється за бальною системою та критеріями, розробленими журі та затвердженими оргкомітетом.</w:t>
      </w:r>
    </w:p>
    <w:p w:rsidR="00934C0B" w:rsidRDefault="00934C0B" w:rsidP="006301C9">
      <w:pPr>
        <w:pStyle w:val="a3"/>
        <w:tabs>
          <w:tab w:val="left" w:pos="346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7.2.</w:t>
      </w:r>
      <w:r w:rsidR="00EA1613">
        <w:rPr>
          <w:sz w:val="28"/>
          <w:szCs w:val="28"/>
          <w:lang w:val="uk-UA"/>
        </w:rPr>
        <w:t> </w:t>
      </w:r>
      <w:r w:rsidRPr="00F26338">
        <w:rPr>
          <w:sz w:val="28"/>
          <w:szCs w:val="28"/>
          <w:lang w:val="uk-UA"/>
        </w:rPr>
        <w:t xml:space="preserve">Оцінювання здійснюється особисто кожним членом журі, який вносить бали до оціночного листа, підписує та здає його в оргкомітет. </w:t>
      </w:r>
    </w:p>
    <w:p w:rsidR="004E5284" w:rsidRPr="00F26338" w:rsidRDefault="004E5284" w:rsidP="006301C9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ind w:left="0" w:firstLine="567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lastRenderedPageBreak/>
        <w:t xml:space="preserve">Визначення </w:t>
      </w:r>
      <w:r w:rsidR="005E5385" w:rsidRPr="00F26338">
        <w:rPr>
          <w:sz w:val="28"/>
          <w:szCs w:val="28"/>
          <w:lang w:val="uk-UA"/>
        </w:rPr>
        <w:t xml:space="preserve">та нагородження </w:t>
      </w:r>
      <w:r w:rsidRPr="00F26338">
        <w:rPr>
          <w:sz w:val="28"/>
          <w:szCs w:val="28"/>
          <w:lang w:val="uk-UA"/>
        </w:rPr>
        <w:t>переможців</w:t>
      </w:r>
      <w:r w:rsidR="005E5385" w:rsidRPr="00F26338">
        <w:rPr>
          <w:sz w:val="28"/>
          <w:szCs w:val="28"/>
          <w:lang w:val="uk-UA"/>
        </w:rPr>
        <w:t xml:space="preserve"> </w:t>
      </w:r>
      <w:r w:rsidR="00934C0B" w:rsidRPr="00F26338">
        <w:rPr>
          <w:sz w:val="28"/>
          <w:szCs w:val="28"/>
          <w:lang w:val="uk-UA"/>
        </w:rPr>
        <w:t xml:space="preserve">та лауреатів </w:t>
      </w:r>
      <w:r w:rsidR="005E5385" w:rsidRPr="00F26338">
        <w:rPr>
          <w:sz w:val="28"/>
          <w:szCs w:val="28"/>
          <w:lang w:val="uk-UA"/>
        </w:rPr>
        <w:t>Конкурсу</w:t>
      </w:r>
    </w:p>
    <w:p w:rsidR="00934C0B" w:rsidRPr="00D2737A" w:rsidRDefault="00682315" w:rsidP="006301C9">
      <w:pPr>
        <w:pStyle w:val="a3"/>
        <w:numPr>
          <w:ilvl w:val="1"/>
          <w:numId w:val="35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934C0B" w:rsidRPr="00D2737A">
        <w:rPr>
          <w:sz w:val="28"/>
          <w:szCs w:val="28"/>
          <w:lang w:val="uk-UA"/>
        </w:rPr>
        <w:t>Переможець</w:t>
      </w:r>
      <w:r w:rsidR="008E1F56" w:rsidRPr="00D2737A">
        <w:rPr>
          <w:sz w:val="28"/>
          <w:szCs w:val="28"/>
          <w:lang w:val="uk-UA"/>
        </w:rPr>
        <w:t>(ці) та</w:t>
      </w:r>
      <w:r w:rsidR="00934C0B" w:rsidRPr="00D2737A">
        <w:rPr>
          <w:sz w:val="28"/>
          <w:szCs w:val="28"/>
          <w:lang w:val="uk-UA"/>
        </w:rPr>
        <w:t xml:space="preserve"> лауреати </w:t>
      </w:r>
      <w:r w:rsidR="008E1F56" w:rsidRPr="00D2737A">
        <w:rPr>
          <w:sz w:val="28"/>
          <w:szCs w:val="28"/>
          <w:lang w:val="uk-UA"/>
        </w:rPr>
        <w:t xml:space="preserve">міського </w:t>
      </w:r>
      <w:r w:rsidR="00934C0B" w:rsidRPr="00D2737A">
        <w:rPr>
          <w:sz w:val="28"/>
          <w:szCs w:val="28"/>
          <w:lang w:val="uk-UA"/>
        </w:rPr>
        <w:t>туру конкурсу визначаються на</w:t>
      </w:r>
      <w:r w:rsidR="00C87003" w:rsidRPr="00D2737A">
        <w:rPr>
          <w:sz w:val="28"/>
          <w:szCs w:val="28"/>
          <w:lang w:val="uk-UA"/>
        </w:rPr>
        <w:t> </w:t>
      </w:r>
      <w:r w:rsidR="00934C0B" w:rsidRPr="00D2737A">
        <w:rPr>
          <w:sz w:val="28"/>
          <w:szCs w:val="28"/>
          <w:lang w:val="uk-UA"/>
        </w:rPr>
        <w:t>основі рейтингу, укладеного за загальною кількістю балів, одержаних під час конкурсних випробувань.</w:t>
      </w:r>
    </w:p>
    <w:p w:rsidR="004E5284" w:rsidRPr="00F26338" w:rsidRDefault="00462390" w:rsidP="006301C9">
      <w:pPr>
        <w:pStyle w:val="a3"/>
        <w:numPr>
          <w:ilvl w:val="1"/>
          <w:numId w:val="35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Переможцем(</w:t>
      </w:r>
      <w:proofErr w:type="spellStart"/>
      <w:r w:rsidRPr="00F26338">
        <w:rPr>
          <w:sz w:val="28"/>
          <w:szCs w:val="28"/>
          <w:lang w:val="uk-UA"/>
        </w:rPr>
        <w:t>цями</w:t>
      </w:r>
      <w:proofErr w:type="spellEnd"/>
      <w:r w:rsidRPr="00F26338">
        <w:rPr>
          <w:sz w:val="28"/>
          <w:szCs w:val="28"/>
          <w:lang w:val="uk-UA"/>
        </w:rPr>
        <w:t>) Конкурсу в кожній номінації вважається(</w:t>
      </w:r>
      <w:proofErr w:type="spellStart"/>
      <w:r w:rsidRPr="00F26338">
        <w:rPr>
          <w:sz w:val="28"/>
          <w:szCs w:val="28"/>
          <w:lang w:val="uk-UA"/>
        </w:rPr>
        <w:t>ються</w:t>
      </w:r>
      <w:proofErr w:type="spellEnd"/>
      <w:r w:rsidRPr="00F26338">
        <w:rPr>
          <w:sz w:val="28"/>
          <w:szCs w:val="28"/>
          <w:lang w:val="uk-UA"/>
        </w:rPr>
        <w:t>) його учасник(и), який(і) набрав(</w:t>
      </w:r>
      <w:proofErr w:type="spellStart"/>
      <w:r w:rsidRPr="00F26338">
        <w:rPr>
          <w:sz w:val="28"/>
          <w:szCs w:val="28"/>
          <w:lang w:val="uk-UA"/>
        </w:rPr>
        <w:t>ли</w:t>
      </w:r>
      <w:proofErr w:type="spellEnd"/>
      <w:r w:rsidRPr="00F26338">
        <w:rPr>
          <w:sz w:val="28"/>
          <w:szCs w:val="28"/>
          <w:lang w:val="uk-UA"/>
        </w:rPr>
        <w:t>) за результатами найбільшу кількість балів.</w:t>
      </w:r>
    </w:p>
    <w:p w:rsidR="004E5284" w:rsidRPr="00F26338" w:rsidRDefault="00934C0B" w:rsidP="006301C9">
      <w:pPr>
        <w:pStyle w:val="21"/>
        <w:widowControl/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85CC8">
        <w:rPr>
          <w:rFonts w:ascii="Times New Roman" w:hAnsi="Times New Roman"/>
          <w:sz w:val="28"/>
          <w:szCs w:val="28"/>
          <w:lang w:val="uk-UA"/>
        </w:rPr>
        <w:t>8</w:t>
      </w:r>
      <w:r w:rsidR="004E5284" w:rsidRPr="00D85CC8">
        <w:rPr>
          <w:rFonts w:ascii="Times New Roman" w:hAnsi="Times New Roman"/>
          <w:sz w:val="28"/>
          <w:szCs w:val="28"/>
          <w:lang w:val="uk-UA"/>
        </w:rPr>
        <w:t>.</w:t>
      </w:r>
      <w:r w:rsidR="005E5385" w:rsidRPr="00D85CC8">
        <w:rPr>
          <w:rFonts w:ascii="Times New Roman" w:hAnsi="Times New Roman"/>
          <w:sz w:val="28"/>
          <w:szCs w:val="28"/>
          <w:lang w:val="uk-UA"/>
        </w:rPr>
        <w:t>2</w:t>
      </w:r>
      <w:r w:rsidR="00BC5E47" w:rsidRPr="00D85CC8">
        <w:rPr>
          <w:rFonts w:ascii="Times New Roman" w:hAnsi="Times New Roman"/>
          <w:sz w:val="28"/>
          <w:szCs w:val="28"/>
          <w:lang w:val="uk-UA"/>
        </w:rPr>
        <w:t>. </w:t>
      </w:r>
      <w:r w:rsidR="004E5284" w:rsidRPr="00D85CC8">
        <w:rPr>
          <w:rFonts w:ascii="Times New Roman" w:hAnsi="Times New Roman"/>
          <w:sz w:val="28"/>
          <w:szCs w:val="28"/>
          <w:lang w:val="uk-UA"/>
        </w:rPr>
        <w:t xml:space="preserve">Переможці </w:t>
      </w:r>
      <w:r w:rsidR="009F718F" w:rsidRPr="00D85CC8">
        <w:rPr>
          <w:rFonts w:ascii="Times New Roman" w:hAnsi="Times New Roman"/>
          <w:sz w:val="28"/>
          <w:szCs w:val="28"/>
          <w:lang w:val="uk-UA"/>
        </w:rPr>
        <w:t xml:space="preserve">та лауреати </w:t>
      </w:r>
      <w:r w:rsidR="004E5284" w:rsidRPr="00D85CC8">
        <w:rPr>
          <w:rFonts w:ascii="Times New Roman" w:hAnsi="Times New Roman"/>
          <w:sz w:val="28"/>
          <w:szCs w:val="28"/>
          <w:lang w:val="uk-UA"/>
        </w:rPr>
        <w:t xml:space="preserve">в номінаціях </w:t>
      </w:r>
      <w:r w:rsidR="00EC1EDA" w:rsidRPr="00D85CC8">
        <w:rPr>
          <w:rFonts w:ascii="Times New Roman" w:hAnsi="Times New Roman"/>
          <w:sz w:val="28"/>
          <w:szCs w:val="28"/>
          <w:lang w:val="uk-UA"/>
        </w:rPr>
        <w:t>К</w:t>
      </w:r>
      <w:r w:rsidR="004E5284" w:rsidRPr="00D85CC8">
        <w:rPr>
          <w:rFonts w:ascii="Times New Roman" w:hAnsi="Times New Roman"/>
          <w:sz w:val="28"/>
          <w:szCs w:val="28"/>
          <w:lang w:val="uk-UA"/>
        </w:rPr>
        <w:t xml:space="preserve">онкурсу нагороджуються </w:t>
      </w:r>
      <w:r w:rsidR="009F718F" w:rsidRPr="00D85CC8">
        <w:rPr>
          <w:rFonts w:ascii="Times New Roman" w:hAnsi="Times New Roman"/>
          <w:sz w:val="28"/>
          <w:szCs w:val="28"/>
          <w:lang w:val="uk-UA"/>
        </w:rPr>
        <w:t>відзнаками</w:t>
      </w:r>
      <w:r w:rsidR="0095791F" w:rsidRPr="00D85CC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C66FE" w:rsidRPr="00D85CC8">
        <w:rPr>
          <w:rFonts w:ascii="Times New Roman" w:hAnsi="Times New Roman"/>
          <w:sz w:val="28"/>
          <w:szCs w:val="28"/>
          <w:lang w:val="uk-UA"/>
        </w:rPr>
        <w:t>цін</w:t>
      </w:r>
      <w:r w:rsidR="00B346FD" w:rsidRPr="00D85CC8">
        <w:rPr>
          <w:rFonts w:ascii="Times New Roman" w:hAnsi="Times New Roman"/>
          <w:sz w:val="28"/>
          <w:szCs w:val="28"/>
          <w:lang w:val="uk-UA"/>
        </w:rPr>
        <w:t xml:space="preserve">ними </w:t>
      </w:r>
      <w:r w:rsidR="004E5284" w:rsidRPr="00D85CC8">
        <w:rPr>
          <w:rFonts w:ascii="Times New Roman" w:hAnsi="Times New Roman"/>
          <w:sz w:val="28"/>
          <w:szCs w:val="28"/>
          <w:lang w:val="uk-UA"/>
        </w:rPr>
        <w:t>подарунками</w:t>
      </w:r>
      <w:r w:rsidR="0095791F" w:rsidRPr="00D85CC8">
        <w:rPr>
          <w:rFonts w:ascii="Times New Roman" w:hAnsi="Times New Roman"/>
          <w:sz w:val="28"/>
          <w:szCs w:val="28"/>
          <w:lang w:val="uk-UA"/>
        </w:rPr>
        <w:t xml:space="preserve"> та забезпечуються щомісячним грошовим стимулюванням протягом року</w:t>
      </w:r>
      <w:r w:rsidR="004E5284" w:rsidRPr="00D85CC8">
        <w:rPr>
          <w:rFonts w:ascii="Times New Roman" w:hAnsi="Times New Roman"/>
          <w:sz w:val="28"/>
          <w:szCs w:val="28"/>
          <w:lang w:val="uk-UA"/>
        </w:rPr>
        <w:t>.</w:t>
      </w:r>
    </w:p>
    <w:p w:rsidR="004E5284" w:rsidRPr="00F26338" w:rsidRDefault="00934C0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8</w:t>
      </w:r>
      <w:r w:rsidR="004E5284" w:rsidRPr="00F26338">
        <w:rPr>
          <w:sz w:val="28"/>
          <w:szCs w:val="28"/>
          <w:lang w:val="uk-UA"/>
        </w:rPr>
        <w:t>.</w:t>
      </w:r>
      <w:r w:rsidR="005E5385" w:rsidRPr="00F26338">
        <w:rPr>
          <w:sz w:val="28"/>
          <w:szCs w:val="28"/>
          <w:lang w:val="uk-UA"/>
        </w:rPr>
        <w:t>3</w:t>
      </w:r>
      <w:r w:rsidR="00BC5E47" w:rsidRPr="00F26338">
        <w:rPr>
          <w:sz w:val="28"/>
          <w:szCs w:val="28"/>
          <w:lang w:val="uk-UA"/>
        </w:rPr>
        <w:t>. </w:t>
      </w:r>
      <w:r w:rsidR="004E5284" w:rsidRPr="00F26338">
        <w:rPr>
          <w:sz w:val="28"/>
          <w:szCs w:val="28"/>
          <w:lang w:val="uk-UA"/>
        </w:rPr>
        <w:t xml:space="preserve">Спонсори </w:t>
      </w:r>
      <w:r w:rsidR="00EC1EDA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>онкурсу</w:t>
      </w:r>
      <w:r w:rsidR="005836B4" w:rsidRPr="00F26338">
        <w:rPr>
          <w:sz w:val="28"/>
          <w:szCs w:val="28"/>
          <w:lang w:val="uk-UA"/>
        </w:rPr>
        <w:t>,</w:t>
      </w:r>
      <w:r w:rsidR="002F62D3" w:rsidRPr="00F26338">
        <w:rPr>
          <w:sz w:val="28"/>
          <w:szCs w:val="28"/>
          <w:lang w:val="uk-UA"/>
        </w:rPr>
        <w:t xml:space="preserve"> інші організації </w:t>
      </w:r>
      <w:r w:rsidR="005836B4" w:rsidRPr="00F26338">
        <w:rPr>
          <w:sz w:val="28"/>
          <w:szCs w:val="28"/>
          <w:lang w:val="uk-UA"/>
        </w:rPr>
        <w:t>та</w:t>
      </w:r>
      <w:r w:rsidR="004E5284" w:rsidRPr="00F26338">
        <w:rPr>
          <w:sz w:val="28"/>
          <w:szCs w:val="28"/>
          <w:lang w:val="uk-UA"/>
        </w:rPr>
        <w:t xml:space="preserve"> приватні особи можуть встановлювати свої індивідуальні призи переможцям </w:t>
      </w:r>
      <w:r w:rsidR="00A86D50" w:rsidRPr="00F26338">
        <w:rPr>
          <w:bCs/>
          <w:sz w:val="28"/>
          <w:szCs w:val="28"/>
          <w:lang w:val="uk-UA"/>
        </w:rPr>
        <w:t>Конкурсу</w:t>
      </w:r>
      <w:r w:rsidR="004E5284" w:rsidRPr="00F26338">
        <w:rPr>
          <w:sz w:val="28"/>
          <w:szCs w:val="28"/>
          <w:lang w:val="uk-UA"/>
        </w:rPr>
        <w:t>.</w:t>
      </w:r>
    </w:p>
    <w:p w:rsidR="004E5284" w:rsidRPr="00F26338" w:rsidRDefault="005E5385" w:rsidP="006301C9">
      <w:pPr>
        <w:pStyle w:val="a3"/>
        <w:numPr>
          <w:ilvl w:val="0"/>
          <w:numId w:val="35"/>
        </w:numPr>
        <w:tabs>
          <w:tab w:val="left" w:pos="851"/>
          <w:tab w:val="left" w:pos="993"/>
        </w:tabs>
        <w:ind w:left="0" w:right="-1" w:firstLine="567"/>
        <w:rPr>
          <w:bCs/>
          <w:sz w:val="28"/>
          <w:szCs w:val="28"/>
          <w:lang w:val="uk-UA"/>
        </w:rPr>
      </w:pPr>
      <w:r w:rsidRPr="00F26338">
        <w:rPr>
          <w:bCs/>
          <w:sz w:val="28"/>
          <w:szCs w:val="28"/>
          <w:lang w:val="uk-UA"/>
        </w:rPr>
        <w:t>Фінансування К</w:t>
      </w:r>
      <w:r w:rsidR="004E5284" w:rsidRPr="00F26338">
        <w:rPr>
          <w:bCs/>
          <w:sz w:val="28"/>
          <w:szCs w:val="28"/>
          <w:lang w:val="uk-UA"/>
        </w:rPr>
        <w:t>онкурсу</w:t>
      </w:r>
    </w:p>
    <w:p w:rsidR="004E5284" w:rsidRPr="00F26338" w:rsidRDefault="00934C0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9</w:t>
      </w:r>
      <w:r w:rsidR="00BC5E47" w:rsidRPr="00F26338">
        <w:rPr>
          <w:sz w:val="28"/>
          <w:szCs w:val="28"/>
          <w:lang w:val="uk-UA"/>
        </w:rPr>
        <w:t>.1. </w:t>
      </w:r>
      <w:r w:rsidR="004E5284" w:rsidRPr="00F26338">
        <w:rPr>
          <w:sz w:val="28"/>
          <w:szCs w:val="28"/>
          <w:lang w:val="uk-UA"/>
        </w:rPr>
        <w:t xml:space="preserve">Фінансування </w:t>
      </w:r>
      <w:r w:rsidR="00A86D50" w:rsidRPr="00F26338">
        <w:rPr>
          <w:bCs/>
          <w:sz w:val="28"/>
          <w:szCs w:val="28"/>
          <w:lang w:val="uk-UA"/>
        </w:rPr>
        <w:t>Конкурсу</w:t>
      </w:r>
      <w:r w:rsidR="004E5284" w:rsidRPr="00F26338">
        <w:rPr>
          <w:sz w:val="28"/>
          <w:szCs w:val="28"/>
          <w:lang w:val="uk-UA"/>
        </w:rPr>
        <w:t xml:space="preserve"> здійснюється </w:t>
      </w:r>
      <w:r w:rsidR="004E5284" w:rsidRPr="00F26338">
        <w:rPr>
          <w:bCs/>
          <w:sz w:val="28"/>
          <w:szCs w:val="28"/>
          <w:lang w:val="uk-UA"/>
        </w:rPr>
        <w:t xml:space="preserve">в межах затвердженого кошторису </w:t>
      </w:r>
      <w:r w:rsidR="004E5284" w:rsidRPr="00F26338">
        <w:rPr>
          <w:sz w:val="28"/>
          <w:szCs w:val="28"/>
          <w:lang w:val="uk-UA"/>
        </w:rPr>
        <w:t>за рахунок бюджетних коштів.</w:t>
      </w:r>
    </w:p>
    <w:p w:rsidR="004E5284" w:rsidRPr="00F26338" w:rsidRDefault="00934C0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9</w:t>
      </w:r>
      <w:r w:rsidR="00BC5E47" w:rsidRPr="00F26338">
        <w:rPr>
          <w:sz w:val="28"/>
          <w:szCs w:val="28"/>
          <w:lang w:val="uk-UA"/>
        </w:rPr>
        <w:t>.2. </w:t>
      </w:r>
      <w:r w:rsidR="004E5284" w:rsidRPr="00F26338">
        <w:rPr>
          <w:sz w:val="28"/>
          <w:szCs w:val="28"/>
          <w:lang w:val="uk-UA"/>
        </w:rPr>
        <w:t xml:space="preserve">Для покриття витрат на проведення </w:t>
      </w:r>
      <w:r w:rsidR="00EC1EDA" w:rsidRPr="00F26338">
        <w:rPr>
          <w:sz w:val="28"/>
          <w:szCs w:val="28"/>
          <w:lang w:val="uk-UA"/>
        </w:rPr>
        <w:t>К</w:t>
      </w:r>
      <w:r w:rsidR="004E5284" w:rsidRPr="00F26338">
        <w:rPr>
          <w:sz w:val="28"/>
          <w:szCs w:val="28"/>
          <w:lang w:val="uk-UA"/>
        </w:rPr>
        <w:t xml:space="preserve">онкурсу можуть використовуватися кошти цільових відрахувань підприємств </w:t>
      </w:r>
      <w:r w:rsidR="00682315">
        <w:rPr>
          <w:sz w:val="28"/>
          <w:szCs w:val="28"/>
          <w:lang w:val="uk-UA"/>
        </w:rPr>
        <w:t>та</w:t>
      </w:r>
      <w:r w:rsidR="004E5284" w:rsidRPr="00F26338">
        <w:rPr>
          <w:sz w:val="28"/>
          <w:szCs w:val="28"/>
          <w:lang w:val="uk-UA"/>
        </w:rPr>
        <w:t xml:space="preserve"> організацій, внески спонсорів та інші надходження фізичних та юридичних осіб.</w:t>
      </w:r>
    </w:p>
    <w:p w:rsidR="004E5284" w:rsidRDefault="00934C0B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  <w:r w:rsidRPr="00F26338">
        <w:rPr>
          <w:sz w:val="28"/>
          <w:szCs w:val="28"/>
          <w:lang w:val="uk-UA"/>
        </w:rPr>
        <w:t>9</w:t>
      </w:r>
      <w:r w:rsidR="00BC5E47" w:rsidRPr="00F26338">
        <w:rPr>
          <w:sz w:val="28"/>
          <w:szCs w:val="28"/>
          <w:lang w:val="uk-UA"/>
        </w:rPr>
        <w:t>.3. </w:t>
      </w:r>
      <w:r w:rsidR="004E5284" w:rsidRPr="00F26338">
        <w:rPr>
          <w:sz w:val="28"/>
          <w:szCs w:val="28"/>
          <w:lang w:val="uk-UA"/>
        </w:rPr>
        <w:t xml:space="preserve">Залучені кошти витрачаються на призи переможцям, оплату роботи журі та організаційні витрати. </w:t>
      </w:r>
    </w:p>
    <w:p w:rsidR="006301C9" w:rsidRDefault="006301C9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6301C9" w:rsidRDefault="006301C9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6301C9" w:rsidRDefault="006301C9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6301C9" w:rsidRPr="00F26338" w:rsidRDefault="006301C9" w:rsidP="006301C9">
      <w:pPr>
        <w:pStyle w:val="a3"/>
        <w:tabs>
          <w:tab w:val="left" w:pos="851"/>
          <w:tab w:val="left" w:pos="1134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07024C" w:rsidRPr="006073C5" w:rsidRDefault="003135DD" w:rsidP="0090224D">
      <w:pPr>
        <w:spacing w:line="360" w:lineRule="auto"/>
        <w:contextualSpacing/>
        <w:rPr>
          <w:spacing w:val="4"/>
          <w:sz w:val="28"/>
          <w:szCs w:val="28"/>
          <w:lang w:val="uk-UA"/>
        </w:rPr>
      </w:pPr>
      <w:r w:rsidRPr="006073C5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ab/>
      </w:r>
      <w:r w:rsidR="007029C8" w:rsidRPr="006073C5">
        <w:rPr>
          <w:spacing w:val="4"/>
          <w:sz w:val="28"/>
          <w:szCs w:val="28"/>
          <w:lang w:val="uk-UA"/>
        </w:rPr>
        <w:tab/>
      </w:r>
      <w:r w:rsidRPr="006073C5">
        <w:rPr>
          <w:spacing w:val="4"/>
          <w:sz w:val="28"/>
          <w:szCs w:val="28"/>
          <w:lang w:val="uk-UA"/>
        </w:rPr>
        <w:t>О.І. Д</w:t>
      </w:r>
      <w:r w:rsidR="00AF76DF">
        <w:rPr>
          <w:spacing w:val="4"/>
          <w:sz w:val="28"/>
          <w:szCs w:val="28"/>
          <w:lang w:val="uk-UA"/>
        </w:rPr>
        <w:t>ЕМЕНКО</w:t>
      </w:r>
    </w:p>
    <w:p w:rsidR="00255EBB" w:rsidRPr="006073C5" w:rsidRDefault="00255EBB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5F235B" w:rsidRPr="006073C5" w:rsidRDefault="005F235B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5F235B" w:rsidRPr="006073C5" w:rsidRDefault="005F235B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7737CA" w:rsidRPr="006073C5" w:rsidRDefault="007737C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7737CA" w:rsidRPr="006073C5" w:rsidRDefault="007737C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7737CA" w:rsidRPr="006073C5" w:rsidRDefault="007737C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7737CA" w:rsidRPr="006073C5" w:rsidRDefault="007737C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7737CA" w:rsidRDefault="007737C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D2737A" w:rsidRDefault="00D2737A" w:rsidP="003135DD">
      <w:pPr>
        <w:pStyle w:val="a3"/>
        <w:tabs>
          <w:tab w:val="left" w:pos="1134"/>
        </w:tabs>
        <w:ind w:left="0" w:right="-1"/>
        <w:jc w:val="both"/>
        <w:rPr>
          <w:lang w:val="uk-UA"/>
        </w:rPr>
      </w:pPr>
    </w:p>
    <w:p w:rsidR="003135DD" w:rsidRPr="006073C5" w:rsidRDefault="00255EBB" w:rsidP="00255EBB">
      <w:pPr>
        <w:rPr>
          <w:lang w:val="uk-UA"/>
        </w:rPr>
      </w:pPr>
      <w:r w:rsidRPr="006073C5">
        <w:rPr>
          <w:sz w:val="20"/>
          <w:szCs w:val="20"/>
          <w:lang w:val="uk-UA"/>
        </w:rPr>
        <w:t>Дулова 725</w:t>
      </w:r>
      <w:r w:rsidR="00FC7CB9" w:rsidRPr="006073C5">
        <w:rPr>
          <w:sz w:val="20"/>
          <w:szCs w:val="20"/>
          <w:lang w:val="uk-UA"/>
        </w:rPr>
        <w:t xml:space="preserve"> </w:t>
      </w:r>
      <w:r w:rsidRPr="006073C5">
        <w:rPr>
          <w:sz w:val="20"/>
          <w:szCs w:val="20"/>
          <w:lang w:val="uk-UA"/>
        </w:rPr>
        <w:t>25</w:t>
      </w:r>
      <w:r w:rsidR="00FC7CB9" w:rsidRPr="006073C5">
        <w:rPr>
          <w:sz w:val="20"/>
          <w:szCs w:val="20"/>
          <w:lang w:val="uk-UA"/>
        </w:rPr>
        <w:t xml:space="preserve"> </w:t>
      </w:r>
      <w:r w:rsidRPr="006073C5">
        <w:rPr>
          <w:sz w:val="20"/>
          <w:szCs w:val="20"/>
          <w:lang w:val="uk-UA"/>
        </w:rPr>
        <w:t>10</w:t>
      </w:r>
    </w:p>
    <w:sectPr w:rsidR="003135DD" w:rsidRPr="006073C5" w:rsidSect="00EA1613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54" w:rsidRDefault="00454554" w:rsidP="00967310">
      <w:r>
        <w:separator/>
      </w:r>
    </w:p>
  </w:endnote>
  <w:endnote w:type="continuationSeparator" w:id="0">
    <w:p w:rsidR="00454554" w:rsidRDefault="00454554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54" w:rsidRDefault="00454554" w:rsidP="00967310">
      <w:r>
        <w:separator/>
      </w:r>
    </w:p>
  </w:footnote>
  <w:footnote w:type="continuationSeparator" w:id="0">
    <w:p w:rsidR="00454554" w:rsidRDefault="00454554" w:rsidP="0096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52"/>
      <w:docPartObj>
        <w:docPartGallery w:val="Page Numbers (Top of Page)"/>
        <w:docPartUnique/>
      </w:docPartObj>
    </w:sdtPr>
    <w:sdtEndPr/>
    <w:sdtContent>
      <w:p w:rsidR="00EF0F15" w:rsidRDefault="00EF0F15" w:rsidP="007B4CF6">
        <w:pPr>
          <w:pStyle w:val="a6"/>
          <w:ind w:left="453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279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lang w:val="uk-UA"/>
          </w:rPr>
          <w:tab/>
          <w:t xml:space="preserve">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F77"/>
    <w:multiLevelType w:val="hybridMultilevel"/>
    <w:tmpl w:val="E3C69E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DA052D"/>
    <w:multiLevelType w:val="multilevel"/>
    <w:tmpl w:val="8B2A56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E3F467B"/>
    <w:multiLevelType w:val="hybridMultilevel"/>
    <w:tmpl w:val="42FC3810"/>
    <w:lvl w:ilvl="0" w:tplc="76A2A20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8F02A3"/>
    <w:multiLevelType w:val="hybridMultilevel"/>
    <w:tmpl w:val="96082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346090"/>
    <w:multiLevelType w:val="hybridMultilevel"/>
    <w:tmpl w:val="9FC84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F53748"/>
    <w:multiLevelType w:val="hybridMultilevel"/>
    <w:tmpl w:val="1A1C15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2B285D"/>
    <w:multiLevelType w:val="multilevel"/>
    <w:tmpl w:val="61CA16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9033BC4"/>
    <w:multiLevelType w:val="hybridMultilevel"/>
    <w:tmpl w:val="F7D8C09A"/>
    <w:lvl w:ilvl="0" w:tplc="3D8EDCFE"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"/>
        </w:tabs>
        <w:ind w:left="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54"/>
        </w:tabs>
        <w:ind w:left="1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74"/>
        </w:tabs>
        <w:ind w:left="2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94"/>
        </w:tabs>
        <w:ind w:left="3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14"/>
        </w:tabs>
        <w:ind w:left="3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34"/>
        </w:tabs>
        <w:ind w:left="4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54"/>
        </w:tabs>
        <w:ind w:left="5354" w:hanging="360"/>
      </w:pPr>
      <w:rPr>
        <w:rFonts w:ascii="Wingdings" w:hAnsi="Wingdings" w:cs="Wingdings" w:hint="default"/>
      </w:rPr>
    </w:lvl>
  </w:abstractNum>
  <w:abstractNum w:abstractNumId="8">
    <w:nsid w:val="19F87CB4"/>
    <w:multiLevelType w:val="hybridMultilevel"/>
    <w:tmpl w:val="4E56B274"/>
    <w:lvl w:ilvl="0" w:tplc="B6F4663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295F30"/>
    <w:multiLevelType w:val="hybridMultilevel"/>
    <w:tmpl w:val="CE46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06E7E"/>
    <w:multiLevelType w:val="hybridMultilevel"/>
    <w:tmpl w:val="61D0C26A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A000D"/>
    <w:multiLevelType w:val="hybridMultilevel"/>
    <w:tmpl w:val="5464EFC8"/>
    <w:lvl w:ilvl="0" w:tplc="B9CA028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18471B6"/>
    <w:multiLevelType w:val="hybridMultilevel"/>
    <w:tmpl w:val="3ABE1B72"/>
    <w:lvl w:ilvl="0" w:tplc="76A2A200">
      <w:numFmt w:val="bullet"/>
      <w:lvlText w:val="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957923"/>
    <w:multiLevelType w:val="hybridMultilevel"/>
    <w:tmpl w:val="2C84351E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5085409"/>
    <w:multiLevelType w:val="hybridMultilevel"/>
    <w:tmpl w:val="202E0404"/>
    <w:lvl w:ilvl="0" w:tplc="4094BFB6">
      <w:numFmt w:val="bullet"/>
      <w:lvlText w:val="-"/>
      <w:lvlJc w:val="left"/>
      <w:pPr>
        <w:ind w:left="1579" w:hanging="87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CDB1868"/>
    <w:multiLevelType w:val="hybridMultilevel"/>
    <w:tmpl w:val="F71C78F2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DDC02B6"/>
    <w:multiLevelType w:val="hybridMultilevel"/>
    <w:tmpl w:val="509E3D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ECE4DF8"/>
    <w:multiLevelType w:val="hybridMultilevel"/>
    <w:tmpl w:val="C5B8DC0C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FAC0884"/>
    <w:multiLevelType w:val="hybridMultilevel"/>
    <w:tmpl w:val="A2925AF0"/>
    <w:lvl w:ilvl="0" w:tplc="9E267D4E">
      <w:start w:val="6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3EB7D5A"/>
    <w:multiLevelType w:val="hybridMultilevel"/>
    <w:tmpl w:val="6B287F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52C110C"/>
    <w:multiLevelType w:val="hybridMultilevel"/>
    <w:tmpl w:val="664CF564"/>
    <w:lvl w:ilvl="0" w:tplc="3A4AA3BE">
      <w:start w:val="760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D60151"/>
    <w:multiLevelType w:val="multilevel"/>
    <w:tmpl w:val="C088D3C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6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hint="default"/>
      </w:rPr>
    </w:lvl>
  </w:abstractNum>
  <w:abstractNum w:abstractNumId="23">
    <w:nsid w:val="45493BD4"/>
    <w:multiLevelType w:val="hybridMultilevel"/>
    <w:tmpl w:val="07A0DDC2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5E76C96"/>
    <w:multiLevelType w:val="hybridMultilevel"/>
    <w:tmpl w:val="0C14ACA2"/>
    <w:lvl w:ilvl="0" w:tplc="3A4AA3BE">
      <w:start w:val="76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52AFA"/>
    <w:multiLevelType w:val="hybridMultilevel"/>
    <w:tmpl w:val="0DF4ABA4"/>
    <w:lvl w:ilvl="0" w:tplc="76A2A20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87D44"/>
    <w:multiLevelType w:val="hybridMultilevel"/>
    <w:tmpl w:val="DBF6272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7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5A681BA4"/>
    <w:multiLevelType w:val="hybridMultilevel"/>
    <w:tmpl w:val="5822631E"/>
    <w:lvl w:ilvl="0" w:tplc="ECAC0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3B2843"/>
    <w:multiLevelType w:val="hybridMultilevel"/>
    <w:tmpl w:val="9B0E1556"/>
    <w:lvl w:ilvl="0" w:tplc="ECAC01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A4B118F"/>
    <w:multiLevelType w:val="hybridMultilevel"/>
    <w:tmpl w:val="800A6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03DDA"/>
    <w:multiLevelType w:val="hybridMultilevel"/>
    <w:tmpl w:val="1712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F49C4"/>
    <w:multiLevelType w:val="hybridMultilevel"/>
    <w:tmpl w:val="2D02ECC8"/>
    <w:lvl w:ilvl="0" w:tplc="3D8EDCFE">
      <w:numFmt w:val="bullet"/>
      <w:lvlText w:val="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2AD3798"/>
    <w:multiLevelType w:val="hybridMultilevel"/>
    <w:tmpl w:val="1778AE68"/>
    <w:lvl w:ilvl="0" w:tplc="76A2A200">
      <w:numFmt w:val="bullet"/>
      <w:lvlText w:val=""/>
      <w:lvlJc w:val="left"/>
      <w:pPr>
        <w:ind w:left="114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3782317"/>
    <w:multiLevelType w:val="multilevel"/>
    <w:tmpl w:val="B058AA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  <w:i w:val="0"/>
        <w:iCs w:val="0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 w:val="0"/>
        <w:bCs w:val="0"/>
        <w:i w:val="0"/>
        <w:iCs w:val="0"/>
      </w:rPr>
    </w:lvl>
  </w:abstractNum>
  <w:num w:numId="1">
    <w:abstractNumId w:val="34"/>
  </w:num>
  <w:num w:numId="2">
    <w:abstractNumId w:val="26"/>
  </w:num>
  <w:num w:numId="3">
    <w:abstractNumId w:val="2"/>
  </w:num>
  <w:num w:numId="4">
    <w:abstractNumId w:val="32"/>
  </w:num>
  <w:num w:numId="5">
    <w:abstractNumId w:val="7"/>
  </w:num>
  <w:num w:numId="6">
    <w:abstractNumId w:val="15"/>
  </w:num>
  <w:num w:numId="7">
    <w:abstractNumId w:val="3"/>
  </w:num>
  <w:num w:numId="8">
    <w:abstractNumId w:val="20"/>
  </w:num>
  <w:num w:numId="9">
    <w:abstractNumId w:val="0"/>
  </w:num>
  <w:num w:numId="10">
    <w:abstractNumId w:val="16"/>
  </w:num>
  <w:num w:numId="11">
    <w:abstractNumId w:val="5"/>
  </w:num>
  <w:num w:numId="12">
    <w:abstractNumId w:val="4"/>
  </w:num>
  <w:num w:numId="13">
    <w:abstractNumId w:val="9"/>
  </w:num>
  <w:num w:numId="14">
    <w:abstractNumId w:val="22"/>
  </w:num>
  <w:num w:numId="15">
    <w:abstractNumId w:val="31"/>
  </w:num>
  <w:num w:numId="16">
    <w:abstractNumId w:val="30"/>
  </w:num>
  <w:num w:numId="17">
    <w:abstractNumId w:val="25"/>
  </w:num>
  <w:num w:numId="18">
    <w:abstractNumId w:val="13"/>
  </w:num>
  <w:num w:numId="19">
    <w:abstractNumId w:val="23"/>
  </w:num>
  <w:num w:numId="20">
    <w:abstractNumId w:val="33"/>
  </w:num>
  <w:num w:numId="21">
    <w:abstractNumId w:val="12"/>
  </w:num>
  <w:num w:numId="22">
    <w:abstractNumId w:val="17"/>
  </w:num>
  <w:num w:numId="23">
    <w:abstractNumId w:val="10"/>
  </w:num>
  <w:num w:numId="24">
    <w:abstractNumId w:val="11"/>
  </w:num>
  <w:num w:numId="25">
    <w:abstractNumId w:val="18"/>
  </w:num>
  <w:num w:numId="26">
    <w:abstractNumId w:val="19"/>
  </w:num>
  <w:num w:numId="27">
    <w:abstractNumId w:val="24"/>
  </w:num>
  <w:num w:numId="28">
    <w:abstractNumId w:val="14"/>
  </w:num>
  <w:num w:numId="29">
    <w:abstractNumId w:val="21"/>
  </w:num>
  <w:num w:numId="30">
    <w:abstractNumId w:val="8"/>
  </w:num>
  <w:num w:numId="31">
    <w:abstractNumId w:val="28"/>
  </w:num>
  <w:num w:numId="32">
    <w:abstractNumId w:val="27"/>
  </w:num>
  <w:num w:numId="33">
    <w:abstractNumId w:val="6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F74"/>
    <w:rsid w:val="0000119E"/>
    <w:rsid w:val="00006E55"/>
    <w:rsid w:val="000117AE"/>
    <w:rsid w:val="00030BEA"/>
    <w:rsid w:val="00031FD3"/>
    <w:rsid w:val="000354C3"/>
    <w:rsid w:val="00055118"/>
    <w:rsid w:val="00056216"/>
    <w:rsid w:val="00061AF5"/>
    <w:rsid w:val="000657FF"/>
    <w:rsid w:val="0007024C"/>
    <w:rsid w:val="00075F74"/>
    <w:rsid w:val="00080E85"/>
    <w:rsid w:val="00082BF0"/>
    <w:rsid w:val="00086523"/>
    <w:rsid w:val="00091436"/>
    <w:rsid w:val="0009732D"/>
    <w:rsid w:val="000A34C0"/>
    <w:rsid w:val="000B4510"/>
    <w:rsid w:val="000C1FBD"/>
    <w:rsid w:val="000C4438"/>
    <w:rsid w:val="000D173E"/>
    <w:rsid w:val="001018DC"/>
    <w:rsid w:val="00105389"/>
    <w:rsid w:val="00106F7B"/>
    <w:rsid w:val="00125333"/>
    <w:rsid w:val="00132BB0"/>
    <w:rsid w:val="00137086"/>
    <w:rsid w:val="001558B2"/>
    <w:rsid w:val="00157176"/>
    <w:rsid w:val="0016298F"/>
    <w:rsid w:val="001667E6"/>
    <w:rsid w:val="001701F9"/>
    <w:rsid w:val="0018110B"/>
    <w:rsid w:val="00184434"/>
    <w:rsid w:val="001A592B"/>
    <w:rsid w:val="001B21F4"/>
    <w:rsid w:val="001E26BA"/>
    <w:rsid w:val="002050E9"/>
    <w:rsid w:val="00212DC8"/>
    <w:rsid w:val="002143C4"/>
    <w:rsid w:val="00216C59"/>
    <w:rsid w:val="0022123D"/>
    <w:rsid w:val="0023492E"/>
    <w:rsid w:val="00235622"/>
    <w:rsid w:val="0023756B"/>
    <w:rsid w:val="00242CD1"/>
    <w:rsid w:val="002430EA"/>
    <w:rsid w:val="00255EBB"/>
    <w:rsid w:val="00260007"/>
    <w:rsid w:val="00260C64"/>
    <w:rsid w:val="00267281"/>
    <w:rsid w:val="0028125B"/>
    <w:rsid w:val="00283CC3"/>
    <w:rsid w:val="00297917"/>
    <w:rsid w:val="002C3830"/>
    <w:rsid w:val="002C3BFB"/>
    <w:rsid w:val="002D1F5B"/>
    <w:rsid w:val="002D55F3"/>
    <w:rsid w:val="002F02D4"/>
    <w:rsid w:val="002F235E"/>
    <w:rsid w:val="002F4F18"/>
    <w:rsid w:val="002F62D3"/>
    <w:rsid w:val="00306ADF"/>
    <w:rsid w:val="00310AAA"/>
    <w:rsid w:val="00312F34"/>
    <w:rsid w:val="003135DD"/>
    <w:rsid w:val="00325E0C"/>
    <w:rsid w:val="00326033"/>
    <w:rsid w:val="00337A7D"/>
    <w:rsid w:val="003426FA"/>
    <w:rsid w:val="00351909"/>
    <w:rsid w:val="003573C6"/>
    <w:rsid w:val="00376D7E"/>
    <w:rsid w:val="00376EBD"/>
    <w:rsid w:val="00381350"/>
    <w:rsid w:val="00382F8D"/>
    <w:rsid w:val="003A4D07"/>
    <w:rsid w:val="003B06C1"/>
    <w:rsid w:val="003B5856"/>
    <w:rsid w:val="003D2C4F"/>
    <w:rsid w:val="003D4708"/>
    <w:rsid w:val="00406968"/>
    <w:rsid w:val="004108F7"/>
    <w:rsid w:val="00450530"/>
    <w:rsid w:val="004543A4"/>
    <w:rsid w:val="00454554"/>
    <w:rsid w:val="00462390"/>
    <w:rsid w:val="00463D52"/>
    <w:rsid w:val="0046532D"/>
    <w:rsid w:val="00471EA9"/>
    <w:rsid w:val="00473A52"/>
    <w:rsid w:val="004743C4"/>
    <w:rsid w:val="00475D6C"/>
    <w:rsid w:val="004767A2"/>
    <w:rsid w:val="00490F89"/>
    <w:rsid w:val="004932CC"/>
    <w:rsid w:val="004A78AA"/>
    <w:rsid w:val="004B025C"/>
    <w:rsid w:val="004D5F76"/>
    <w:rsid w:val="004E5284"/>
    <w:rsid w:val="00502264"/>
    <w:rsid w:val="005057E3"/>
    <w:rsid w:val="00514032"/>
    <w:rsid w:val="00517BF2"/>
    <w:rsid w:val="00523692"/>
    <w:rsid w:val="00540822"/>
    <w:rsid w:val="00552682"/>
    <w:rsid w:val="00554740"/>
    <w:rsid w:val="00567681"/>
    <w:rsid w:val="005836B4"/>
    <w:rsid w:val="00596A09"/>
    <w:rsid w:val="005A6BE1"/>
    <w:rsid w:val="005B3F1A"/>
    <w:rsid w:val="005C282D"/>
    <w:rsid w:val="005E5385"/>
    <w:rsid w:val="005E6E0A"/>
    <w:rsid w:val="005F0EA8"/>
    <w:rsid w:val="005F235B"/>
    <w:rsid w:val="005F3A2B"/>
    <w:rsid w:val="005F6F15"/>
    <w:rsid w:val="006033FD"/>
    <w:rsid w:val="006073C5"/>
    <w:rsid w:val="006119FB"/>
    <w:rsid w:val="00614DF0"/>
    <w:rsid w:val="006223B9"/>
    <w:rsid w:val="006301C9"/>
    <w:rsid w:val="0063328B"/>
    <w:rsid w:val="0065184A"/>
    <w:rsid w:val="0065589B"/>
    <w:rsid w:val="0066015D"/>
    <w:rsid w:val="006625A1"/>
    <w:rsid w:val="00670FC2"/>
    <w:rsid w:val="0067642E"/>
    <w:rsid w:val="006775B3"/>
    <w:rsid w:val="006775F0"/>
    <w:rsid w:val="00682315"/>
    <w:rsid w:val="00694C45"/>
    <w:rsid w:val="00696C5A"/>
    <w:rsid w:val="006A2E59"/>
    <w:rsid w:val="006A656B"/>
    <w:rsid w:val="006C097F"/>
    <w:rsid w:val="006C4CAC"/>
    <w:rsid w:val="006C6307"/>
    <w:rsid w:val="006D26E5"/>
    <w:rsid w:val="006D41E9"/>
    <w:rsid w:val="006D5161"/>
    <w:rsid w:val="006E0BF4"/>
    <w:rsid w:val="007016DF"/>
    <w:rsid w:val="007029C8"/>
    <w:rsid w:val="0070569A"/>
    <w:rsid w:val="007077A7"/>
    <w:rsid w:val="0071622D"/>
    <w:rsid w:val="00727F06"/>
    <w:rsid w:val="00730B57"/>
    <w:rsid w:val="0073116C"/>
    <w:rsid w:val="00731ACA"/>
    <w:rsid w:val="007400B1"/>
    <w:rsid w:val="00741CCF"/>
    <w:rsid w:val="00744E6A"/>
    <w:rsid w:val="00757369"/>
    <w:rsid w:val="00760008"/>
    <w:rsid w:val="007734C3"/>
    <w:rsid w:val="007737CA"/>
    <w:rsid w:val="007925D1"/>
    <w:rsid w:val="00795635"/>
    <w:rsid w:val="007A0AFD"/>
    <w:rsid w:val="007A7D53"/>
    <w:rsid w:val="007B4CF6"/>
    <w:rsid w:val="007D5F05"/>
    <w:rsid w:val="007D7864"/>
    <w:rsid w:val="007E53B6"/>
    <w:rsid w:val="007F3BEC"/>
    <w:rsid w:val="00801C8E"/>
    <w:rsid w:val="00806165"/>
    <w:rsid w:val="00807BD6"/>
    <w:rsid w:val="008138CC"/>
    <w:rsid w:val="008211C0"/>
    <w:rsid w:val="00826126"/>
    <w:rsid w:val="008310F3"/>
    <w:rsid w:val="00885593"/>
    <w:rsid w:val="00885D4C"/>
    <w:rsid w:val="008862FD"/>
    <w:rsid w:val="008936F8"/>
    <w:rsid w:val="008A25E6"/>
    <w:rsid w:val="008A2F76"/>
    <w:rsid w:val="008A787C"/>
    <w:rsid w:val="008B1604"/>
    <w:rsid w:val="008B3CE6"/>
    <w:rsid w:val="008C66FE"/>
    <w:rsid w:val="008D0DB6"/>
    <w:rsid w:val="008D35AC"/>
    <w:rsid w:val="008D45EE"/>
    <w:rsid w:val="008D75A8"/>
    <w:rsid w:val="008E1F56"/>
    <w:rsid w:val="008E5499"/>
    <w:rsid w:val="0090224D"/>
    <w:rsid w:val="00903913"/>
    <w:rsid w:val="00916159"/>
    <w:rsid w:val="00923682"/>
    <w:rsid w:val="00925200"/>
    <w:rsid w:val="0093391F"/>
    <w:rsid w:val="00934C0B"/>
    <w:rsid w:val="00936F23"/>
    <w:rsid w:val="00937985"/>
    <w:rsid w:val="00943558"/>
    <w:rsid w:val="00943E6C"/>
    <w:rsid w:val="00947460"/>
    <w:rsid w:val="0095791F"/>
    <w:rsid w:val="00967310"/>
    <w:rsid w:val="00974818"/>
    <w:rsid w:val="009817CF"/>
    <w:rsid w:val="009A784D"/>
    <w:rsid w:val="009B417B"/>
    <w:rsid w:val="009C059D"/>
    <w:rsid w:val="009C2968"/>
    <w:rsid w:val="009D4549"/>
    <w:rsid w:val="009E77B1"/>
    <w:rsid w:val="009F1E57"/>
    <w:rsid w:val="009F718F"/>
    <w:rsid w:val="00A07695"/>
    <w:rsid w:val="00A1612B"/>
    <w:rsid w:val="00A31729"/>
    <w:rsid w:val="00A32B03"/>
    <w:rsid w:val="00A41611"/>
    <w:rsid w:val="00A5125C"/>
    <w:rsid w:val="00A827CC"/>
    <w:rsid w:val="00A86D50"/>
    <w:rsid w:val="00AA41CA"/>
    <w:rsid w:val="00AC58CB"/>
    <w:rsid w:val="00AC5E3D"/>
    <w:rsid w:val="00AD29B4"/>
    <w:rsid w:val="00AF76DF"/>
    <w:rsid w:val="00B038C1"/>
    <w:rsid w:val="00B077DB"/>
    <w:rsid w:val="00B1592E"/>
    <w:rsid w:val="00B1649A"/>
    <w:rsid w:val="00B21B99"/>
    <w:rsid w:val="00B263E1"/>
    <w:rsid w:val="00B346FD"/>
    <w:rsid w:val="00B3791F"/>
    <w:rsid w:val="00B51851"/>
    <w:rsid w:val="00B61BF1"/>
    <w:rsid w:val="00B70383"/>
    <w:rsid w:val="00B711C0"/>
    <w:rsid w:val="00B8211A"/>
    <w:rsid w:val="00B824F1"/>
    <w:rsid w:val="00B85CEB"/>
    <w:rsid w:val="00B92A6F"/>
    <w:rsid w:val="00B9332D"/>
    <w:rsid w:val="00B940DE"/>
    <w:rsid w:val="00BA61C7"/>
    <w:rsid w:val="00BC4333"/>
    <w:rsid w:val="00BC5E47"/>
    <w:rsid w:val="00BD1ADF"/>
    <w:rsid w:val="00BE5537"/>
    <w:rsid w:val="00BF6CF1"/>
    <w:rsid w:val="00BF75D1"/>
    <w:rsid w:val="00C02FEC"/>
    <w:rsid w:val="00C16926"/>
    <w:rsid w:val="00C200C4"/>
    <w:rsid w:val="00C24D3D"/>
    <w:rsid w:val="00C24F06"/>
    <w:rsid w:val="00C258C5"/>
    <w:rsid w:val="00C315AE"/>
    <w:rsid w:val="00C42692"/>
    <w:rsid w:val="00C4531E"/>
    <w:rsid w:val="00C65772"/>
    <w:rsid w:val="00C709F2"/>
    <w:rsid w:val="00C87003"/>
    <w:rsid w:val="00CA72F9"/>
    <w:rsid w:val="00CC0923"/>
    <w:rsid w:val="00CD63DF"/>
    <w:rsid w:val="00CE00F9"/>
    <w:rsid w:val="00D07373"/>
    <w:rsid w:val="00D10FDE"/>
    <w:rsid w:val="00D1426A"/>
    <w:rsid w:val="00D2737A"/>
    <w:rsid w:val="00D52451"/>
    <w:rsid w:val="00D56AD6"/>
    <w:rsid w:val="00D74DE2"/>
    <w:rsid w:val="00D76791"/>
    <w:rsid w:val="00D83799"/>
    <w:rsid w:val="00D85CC8"/>
    <w:rsid w:val="00DA131F"/>
    <w:rsid w:val="00DB5D25"/>
    <w:rsid w:val="00DC5004"/>
    <w:rsid w:val="00DC54FB"/>
    <w:rsid w:val="00DF03A0"/>
    <w:rsid w:val="00DF1A0E"/>
    <w:rsid w:val="00DF1CB4"/>
    <w:rsid w:val="00DF483E"/>
    <w:rsid w:val="00E04B25"/>
    <w:rsid w:val="00E10ACC"/>
    <w:rsid w:val="00E13FDB"/>
    <w:rsid w:val="00E21ED4"/>
    <w:rsid w:val="00E57C62"/>
    <w:rsid w:val="00E86984"/>
    <w:rsid w:val="00E93EE9"/>
    <w:rsid w:val="00E95279"/>
    <w:rsid w:val="00E9638D"/>
    <w:rsid w:val="00EA1613"/>
    <w:rsid w:val="00EB2315"/>
    <w:rsid w:val="00EC1860"/>
    <w:rsid w:val="00EC1EDA"/>
    <w:rsid w:val="00EC1FCE"/>
    <w:rsid w:val="00ED3431"/>
    <w:rsid w:val="00ED52F2"/>
    <w:rsid w:val="00EF0F15"/>
    <w:rsid w:val="00EF3C0A"/>
    <w:rsid w:val="00EF7DC1"/>
    <w:rsid w:val="00F00F9B"/>
    <w:rsid w:val="00F068DB"/>
    <w:rsid w:val="00F26338"/>
    <w:rsid w:val="00F277D4"/>
    <w:rsid w:val="00F347EF"/>
    <w:rsid w:val="00F40840"/>
    <w:rsid w:val="00F40865"/>
    <w:rsid w:val="00F57B06"/>
    <w:rsid w:val="00F606DF"/>
    <w:rsid w:val="00F62E35"/>
    <w:rsid w:val="00F65CA4"/>
    <w:rsid w:val="00F7252F"/>
    <w:rsid w:val="00F733C9"/>
    <w:rsid w:val="00F812C7"/>
    <w:rsid w:val="00F954E2"/>
    <w:rsid w:val="00FA429E"/>
    <w:rsid w:val="00FC00EB"/>
    <w:rsid w:val="00FC4DA6"/>
    <w:rsid w:val="00FC6ADB"/>
    <w:rsid w:val="00FC7CB9"/>
    <w:rsid w:val="00FE70DA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о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ой текст с от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21B2A-A1D2-4F7E-A236-AD2E1B30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Подаруева</cp:lastModifiedBy>
  <cp:revision>165</cp:revision>
  <cp:lastPrinted>2019-10-21T12:01:00Z</cp:lastPrinted>
  <dcterms:created xsi:type="dcterms:W3CDTF">2012-10-31T09:56:00Z</dcterms:created>
  <dcterms:modified xsi:type="dcterms:W3CDTF">2019-10-23T09:56:00Z</dcterms:modified>
</cp:coreProperties>
</file>